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0E6" w:rsidRPr="00BC22D9" w:rsidRDefault="009F032A" w:rsidP="00E230E6">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203.15pt;margin-top:-25.2pt;width:276.25pt;height:7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1A0113" w:rsidRPr="008D4C4B" w:rsidRDefault="00716F77" w:rsidP="001A0113">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70777B" w:rsidRPr="0070777B">
                    <w:rPr>
                      <w:rFonts w:eastAsia="Courier New"/>
                      <w:lang w:bidi="ru-RU"/>
                    </w:rPr>
                    <w:t>«Дошкольное образование» и «Начальное образование»</w:t>
                  </w:r>
                  <w:r w:rsidRPr="006621AD">
                    <w:t xml:space="preserve">, утв. приказом ректора ОмГА </w:t>
                  </w:r>
                  <w:r w:rsidR="001A0113" w:rsidRPr="008D4C4B">
                    <w:t>от 28.03.2022 № 28</w:t>
                  </w:r>
                </w:p>
                <w:p w:rsidR="00716F77" w:rsidRDefault="00716F77" w:rsidP="00716F77">
                  <w:pPr>
                    <w:jc w:val="both"/>
                  </w:pPr>
                </w:p>
              </w:txbxContent>
            </v:textbox>
          </v:shape>
        </w:pict>
      </w: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Частное учреждение образовательная организация высшего образования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«Омская гуманитарная академия»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Кафедра «</w:t>
      </w:r>
      <w:r w:rsidRPr="00BC22D9">
        <w:rPr>
          <w:sz w:val="24"/>
          <w:szCs w:val="24"/>
        </w:rPr>
        <w:t>Педагогики, психологии и социальной работы</w:t>
      </w:r>
      <w:r w:rsidRPr="00BC22D9">
        <w:rPr>
          <w:rFonts w:eastAsia="Courier New"/>
          <w:noProof/>
          <w:sz w:val="24"/>
          <w:szCs w:val="24"/>
          <w:lang w:bidi="ru-RU"/>
        </w:rPr>
        <w:t>»</w:t>
      </w: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9F032A" w:rsidP="00E230E6">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16F77" w:rsidRPr="00C94464" w:rsidRDefault="00716F77" w:rsidP="00E230E6">
                  <w:pPr>
                    <w:jc w:val="center"/>
                    <w:rPr>
                      <w:sz w:val="24"/>
                      <w:szCs w:val="24"/>
                    </w:rPr>
                  </w:pPr>
                  <w:r w:rsidRPr="00C94464">
                    <w:rPr>
                      <w:sz w:val="24"/>
                      <w:szCs w:val="24"/>
                    </w:rPr>
                    <w:t>УТВЕРЖДАЮ:</w:t>
                  </w:r>
                </w:p>
                <w:p w:rsidR="00716F77" w:rsidRPr="00C94464" w:rsidRDefault="00716F77" w:rsidP="00E230E6">
                  <w:pPr>
                    <w:jc w:val="center"/>
                    <w:rPr>
                      <w:sz w:val="24"/>
                      <w:szCs w:val="24"/>
                    </w:rPr>
                  </w:pPr>
                  <w:r w:rsidRPr="00C94464">
                    <w:rPr>
                      <w:sz w:val="24"/>
                      <w:szCs w:val="24"/>
                    </w:rPr>
                    <w:t>Ректор, д.фил.н., профессор</w:t>
                  </w:r>
                </w:p>
                <w:p w:rsidR="00716F77" w:rsidRDefault="00716F77" w:rsidP="00E230E6">
                  <w:pPr>
                    <w:jc w:val="center"/>
                    <w:rPr>
                      <w:sz w:val="24"/>
                      <w:szCs w:val="24"/>
                    </w:rPr>
                  </w:pPr>
                </w:p>
                <w:p w:rsidR="00716F77" w:rsidRPr="00C94464" w:rsidRDefault="00716F77" w:rsidP="00E230E6">
                  <w:pPr>
                    <w:jc w:val="center"/>
                    <w:rPr>
                      <w:sz w:val="24"/>
                      <w:szCs w:val="24"/>
                    </w:rPr>
                  </w:pPr>
                  <w:r w:rsidRPr="00C94464">
                    <w:rPr>
                      <w:sz w:val="24"/>
                      <w:szCs w:val="24"/>
                    </w:rPr>
                    <w:t>______________А.Э. Еремеев</w:t>
                  </w:r>
                </w:p>
                <w:p w:rsidR="001A0113" w:rsidRPr="008D4C4B" w:rsidRDefault="001A0113" w:rsidP="001A0113">
                  <w:pPr>
                    <w:jc w:val="center"/>
                    <w:rPr>
                      <w:sz w:val="24"/>
                      <w:szCs w:val="24"/>
                    </w:rPr>
                  </w:pPr>
                  <w:r w:rsidRPr="008D4C4B">
                    <w:rPr>
                      <w:sz w:val="24"/>
                      <w:szCs w:val="24"/>
                    </w:rPr>
                    <w:t xml:space="preserve">                              28.03.2022 г.</w:t>
                  </w:r>
                </w:p>
                <w:p w:rsidR="00716F77" w:rsidRPr="00C94464" w:rsidRDefault="00716F77" w:rsidP="001A0113">
                  <w:pPr>
                    <w:jc w:val="right"/>
                    <w:rPr>
                      <w:sz w:val="24"/>
                      <w:szCs w:val="24"/>
                    </w:rPr>
                  </w:pPr>
                </w:p>
              </w:txbxContent>
            </v:textbox>
          </v:shape>
        </w:pict>
      </w: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r w:rsidRPr="00BC22D9">
        <w:rPr>
          <w:rFonts w:eastAsia="SimSun"/>
          <w:kern w:val="2"/>
          <w:sz w:val="24"/>
          <w:szCs w:val="24"/>
          <w:lang w:eastAsia="hi-IN" w:bidi="hi-IN"/>
        </w:rPr>
        <w:t>РАБОЧАЯ ПРОГРАММА ДИСЦИПЛИНЫ</w:t>
      </w:r>
    </w:p>
    <w:p w:rsidR="00E230E6" w:rsidRPr="00BC22D9" w:rsidRDefault="00E230E6" w:rsidP="00E230E6">
      <w:pPr>
        <w:widowControl/>
        <w:tabs>
          <w:tab w:val="left" w:pos="708"/>
        </w:tabs>
        <w:autoSpaceDE/>
        <w:adjustRightInd/>
        <w:jc w:val="center"/>
        <w:rPr>
          <w:b/>
          <w:sz w:val="24"/>
          <w:szCs w:val="24"/>
        </w:rPr>
      </w:pPr>
    </w:p>
    <w:p w:rsidR="00E230E6" w:rsidRPr="001A0113" w:rsidRDefault="00E230E6" w:rsidP="00E230E6">
      <w:pPr>
        <w:widowControl/>
        <w:suppressAutoHyphens/>
        <w:autoSpaceDE/>
        <w:adjustRightInd/>
        <w:jc w:val="center"/>
        <w:rPr>
          <w:b/>
          <w:bCs/>
          <w:caps/>
          <w:sz w:val="40"/>
          <w:szCs w:val="40"/>
        </w:rPr>
      </w:pPr>
      <w:r w:rsidRPr="001A0113">
        <w:rPr>
          <w:b/>
          <w:bCs/>
          <w:sz w:val="40"/>
          <w:szCs w:val="40"/>
        </w:rPr>
        <w:t>ОБЩАЯ И ВОЗРАСТНАЯ ПСИХОЛОГИЯ</w:t>
      </w:r>
    </w:p>
    <w:p w:rsidR="00E230E6" w:rsidRPr="00BC22D9" w:rsidRDefault="00E230E6" w:rsidP="00E230E6">
      <w:pPr>
        <w:widowControl/>
        <w:suppressAutoHyphens/>
        <w:autoSpaceDE/>
        <w:adjustRightInd/>
        <w:jc w:val="center"/>
        <w:rPr>
          <w:bCs/>
          <w:sz w:val="24"/>
          <w:szCs w:val="24"/>
        </w:rPr>
      </w:pPr>
      <w:r w:rsidRPr="00BC22D9">
        <w:rPr>
          <w:bCs/>
          <w:sz w:val="24"/>
          <w:szCs w:val="24"/>
        </w:rPr>
        <w:t>Б1.Б.07</w:t>
      </w:r>
    </w:p>
    <w:p w:rsidR="00E230E6" w:rsidRPr="00BC22D9" w:rsidRDefault="00E230E6" w:rsidP="00E230E6">
      <w:pPr>
        <w:widowControl/>
        <w:suppressAutoHyphens/>
        <w:autoSpaceDE/>
        <w:adjustRightInd/>
        <w:jc w:val="center"/>
        <w:rPr>
          <w:b/>
          <w:bCs/>
          <w:sz w:val="24"/>
          <w:szCs w:val="24"/>
        </w:rPr>
      </w:pPr>
    </w:p>
    <w:p w:rsidR="00E230E6" w:rsidRPr="00BC22D9" w:rsidRDefault="00E230E6" w:rsidP="00E230E6">
      <w:pPr>
        <w:widowControl/>
        <w:autoSpaceDN/>
        <w:jc w:val="center"/>
        <w:rPr>
          <w:rFonts w:eastAsia="Calibri"/>
          <w:b/>
          <w:bCs/>
          <w:sz w:val="24"/>
          <w:szCs w:val="24"/>
          <w:lang w:eastAsia="en-US"/>
        </w:rPr>
      </w:pP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716F77" w:rsidRPr="00793E1B" w:rsidRDefault="00716F77" w:rsidP="00716F77">
      <w:pPr>
        <w:widowControl/>
        <w:suppressAutoHyphens/>
        <w:autoSpaceDE/>
        <w:adjustRightInd/>
        <w:jc w:val="center"/>
        <w:rPr>
          <w:rFonts w:eastAsia="Courier New"/>
          <w:color w:val="000000"/>
          <w:sz w:val="24"/>
          <w:szCs w:val="24"/>
          <w:lang w:bidi="ru-RU"/>
        </w:rPr>
      </w:pPr>
    </w:p>
    <w:p w:rsidR="0070777B" w:rsidRPr="00CB2496" w:rsidRDefault="0070777B" w:rsidP="0070777B">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Направление подготовки </w:t>
      </w:r>
      <w:r>
        <w:rPr>
          <w:b/>
          <w:color w:val="000000"/>
          <w:sz w:val="24"/>
          <w:szCs w:val="24"/>
        </w:rPr>
        <w:t xml:space="preserve">44.03.05 Педагогическое образование </w:t>
      </w:r>
      <w:r w:rsidR="001A0113">
        <w:rPr>
          <w:b/>
          <w:color w:val="000000"/>
          <w:sz w:val="24"/>
          <w:szCs w:val="24"/>
        </w:rPr>
        <w:br/>
      </w:r>
      <w:r>
        <w:rPr>
          <w:b/>
          <w:color w:val="000000"/>
          <w:sz w:val="24"/>
          <w:szCs w:val="24"/>
        </w:rPr>
        <w:t>(с двумя профилями подготовки)</w:t>
      </w:r>
      <w:r w:rsidRPr="00E166AB">
        <w:rPr>
          <w:color w:val="000000"/>
        </w:rPr>
        <w:t xml:space="preserve"> </w:t>
      </w:r>
      <w:r w:rsidRPr="00CB2496">
        <w:rPr>
          <w:rFonts w:eastAsia="Courier New"/>
          <w:sz w:val="24"/>
          <w:szCs w:val="24"/>
          <w:lang w:bidi="ru-RU"/>
        </w:rPr>
        <w:t>(уровень бакалавриата)</w:t>
      </w:r>
      <w:r w:rsidRPr="00CB2496">
        <w:rPr>
          <w:rFonts w:eastAsia="Courier New"/>
          <w:sz w:val="24"/>
          <w:szCs w:val="24"/>
          <w:lang w:bidi="ru-RU"/>
        </w:rPr>
        <w:cr/>
      </w:r>
    </w:p>
    <w:p w:rsidR="0070777B" w:rsidRPr="00CB2496" w:rsidRDefault="0070777B" w:rsidP="0070777B">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716F77" w:rsidRPr="00793E1B" w:rsidRDefault="00716F77" w:rsidP="00716F77">
      <w:pPr>
        <w:widowControl/>
        <w:suppressAutoHyphens/>
        <w:autoSpaceDE/>
        <w:adjustRightInd/>
        <w:jc w:val="center"/>
        <w:rPr>
          <w:rFonts w:eastAsia="Courier New"/>
          <w:b/>
          <w:color w:val="000000"/>
          <w:sz w:val="24"/>
          <w:szCs w:val="24"/>
          <w:lang w:bidi="ru-RU"/>
        </w:rPr>
      </w:pPr>
    </w:p>
    <w:p w:rsidR="00716F77" w:rsidRDefault="00716F77" w:rsidP="00716F7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w:t>
      </w:r>
      <w:r w:rsidR="001A0113">
        <w:rPr>
          <w:sz w:val="24"/>
          <w:szCs w:val="24"/>
        </w:rPr>
        <w:t>вной); научно-исследовательский</w:t>
      </w:r>
    </w:p>
    <w:p w:rsidR="001A0113" w:rsidRPr="006E1872" w:rsidRDefault="001A0113" w:rsidP="00716F77">
      <w:pPr>
        <w:widowControl/>
        <w:autoSpaceDE/>
        <w:autoSpaceDN/>
        <w:adjustRightInd/>
        <w:jc w:val="center"/>
        <w:rPr>
          <w:sz w:val="24"/>
          <w:szCs w:val="24"/>
        </w:rPr>
      </w:pPr>
    </w:p>
    <w:p w:rsidR="00E230E6" w:rsidRPr="00BC22D9" w:rsidRDefault="00E230E6" w:rsidP="00E230E6">
      <w:pPr>
        <w:widowControl/>
        <w:suppressAutoHyphens/>
        <w:autoSpaceDE/>
        <w:adjustRightInd/>
        <w:jc w:val="center"/>
        <w:rPr>
          <w:rFonts w:eastAsia="SimSun"/>
          <w:b/>
          <w:kern w:val="2"/>
          <w:sz w:val="24"/>
          <w:szCs w:val="24"/>
          <w:lang w:eastAsia="hi-IN" w:bidi="hi-IN"/>
        </w:rPr>
      </w:pPr>
      <w:r w:rsidRPr="00BC22D9">
        <w:rPr>
          <w:rFonts w:eastAsia="SimSun"/>
          <w:b/>
          <w:kern w:val="2"/>
          <w:sz w:val="24"/>
          <w:szCs w:val="24"/>
          <w:lang w:eastAsia="hi-IN" w:bidi="hi-IN"/>
        </w:rPr>
        <w:t>Для обучающихся:</w:t>
      </w:r>
    </w:p>
    <w:p w:rsidR="003B6142" w:rsidRPr="004E668F" w:rsidRDefault="003B6142" w:rsidP="003B6142">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w:t>
      </w:r>
      <w:r w:rsidR="003A4C8E">
        <w:rPr>
          <w:rFonts w:eastAsia="SimSun"/>
          <w:kern w:val="2"/>
          <w:sz w:val="24"/>
          <w:szCs w:val="24"/>
          <w:lang w:eastAsia="hi-IN" w:bidi="hi-IN"/>
        </w:rPr>
        <w:t>7</w:t>
      </w:r>
      <w:r w:rsidR="001A0113">
        <w:rPr>
          <w:rFonts w:eastAsia="SimSun"/>
          <w:kern w:val="2"/>
          <w:sz w:val="24"/>
          <w:szCs w:val="24"/>
          <w:lang w:eastAsia="hi-IN" w:bidi="hi-IN"/>
        </w:rPr>
        <w:t>/201</w:t>
      </w:r>
      <w:r w:rsidR="003A4C8E">
        <w:rPr>
          <w:rFonts w:eastAsia="SimSun"/>
          <w:kern w:val="2"/>
          <w:sz w:val="24"/>
          <w:szCs w:val="24"/>
          <w:lang w:eastAsia="hi-IN" w:bidi="hi-IN"/>
        </w:rPr>
        <w:t>8</w:t>
      </w:r>
      <w:r w:rsidRPr="004E668F">
        <w:rPr>
          <w:rFonts w:eastAsia="SimSun"/>
          <w:kern w:val="2"/>
          <w:sz w:val="24"/>
          <w:szCs w:val="24"/>
          <w:lang w:eastAsia="hi-IN" w:bidi="hi-IN"/>
        </w:rPr>
        <w:t xml:space="preserve">  года набора соответственно</w:t>
      </w:r>
    </w:p>
    <w:p w:rsidR="00E230E6" w:rsidRPr="00BC22D9" w:rsidRDefault="00E230E6" w:rsidP="00E230E6">
      <w:pPr>
        <w:widowControl/>
        <w:suppressAutoHyphens/>
        <w:autoSpaceDE/>
        <w:adjustRightInd/>
        <w:jc w:val="center"/>
        <w:rPr>
          <w:rFonts w:eastAsia="SimSun"/>
          <w:kern w:val="2"/>
          <w:sz w:val="24"/>
          <w:szCs w:val="24"/>
          <w:lang w:eastAsia="hi-IN" w:bidi="hi-IN"/>
        </w:rPr>
      </w:pPr>
    </w:p>
    <w:p w:rsidR="00E230E6" w:rsidRDefault="00E230E6" w:rsidP="00E230E6">
      <w:pPr>
        <w:widowControl/>
        <w:suppressAutoHyphens/>
        <w:autoSpaceDE/>
        <w:adjustRightInd/>
        <w:rPr>
          <w:rFonts w:eastAsia="SimSun"/>
          <w:b/>
          <w:kern w:val="2"/>
          <w:sz w:val="24"/>
          <w:szCs w:val="24"/>
          <w:lang w:eastAsia="hi-IN" w:bidi="hi-IN"/>
        </w:rPr>
      </w:pPr>
    </w:p>
    <w:p w:rsidR="001A0113" w:rsidRDefault="001A0113" w:rsidP="00E230E6">
      <w:pPr>
        <w:widowControl/>
        <w:suppressAutoHyphens/>
        <w:autoSpaceDE/>
        <w:adjustRightInd/>
        <w:rPr>
          <w:rFonts w:eastAsia="SimSun"/>
          <w:b/>
          <w:kern w:val="2"/>
          <w:sz w:val="24"/>
          <w:szCs w:val="24"/>
          <w:lang w:eastAsia="hi-IN" w:bidi="hi-IN"/>
        </w:rPr>
      </w:pPr>
    </w:p>
    <w:p w:rsidR="001A0113" w:rsidRDefault="001A0113" w:rsidP="00E230E6">
      <w:pPr>
        <w:widowControl/>
        <w:suppressAutoHyphens/>
        <w:autoSpaceDE/>
        <w:adjustRightInd/>
        <w:rPr>
          <w:rFonts w:eastAsia="SimSun"/>
          <w:b/>
          <w:kern w:val="2"/>
          <w:sz w:val="24"/>
          <w:szCs w:val="24"/>
          <w:lang w:eastAsia="hi-IN" w:bidi="hi-IN"/>
        </w:rPr>
      </w:pPr>
    </w:p>
    <w:p w:rsidR="00E230E6" w:rsidRPr="00BC22D9" w:rsidRDefault="00E230E6" w:rsidP="00E230E6">
      <w:pPr>
        <w:suppressAutoHyphens/>
        <w:contextualSpacing/>
        <w:rPr>
          <w:rFonts w:eastAsia="SimSun"/>
          <w:kern w:val="2"/>
          <w:sz w:val="24"/>
          <w:szCs w:val="24"/>
          <w:lang w:eastAsia="hi-IN" w:bidi="hi-IN"/>
        </w:rPr>
      </w:pPr>
    </w:p>
    <w:p w:rsidR="00E230E6" w:rsidRPr="00BC22D9" w:rsidRDefault="00E230E6" w:rsidP="00E230E6">
      <w:pPr>
        <w:suppressAutoHyphens/>
        <w:contextualSpacing/>
        <w:jc w:val="center"/>
        <w:rPr>
          <w:rFonts w:eastAsia="SimSun"/>
          <w:kern w:val="2"/>
          <w:sz w:val="24"/>
          <w:szCs w:val="24"/>
          <w:lang w:eastAsia="hi-IN" w:bidi="hi-IN"/>
        </w:rPr>
      </w:pPr>
    </w:p>
    <w:p w:rsidR="00E230E6" w:rsidRDefault="00E230E6" w:rsidP="00E230E6">
      <w:pPr>
        <w:suppressAutoHyphens/>
        <w:contextualSpacing/>
        <w:jc w:val="center"/>
        <w:rPr>
          <w:rFonts w:eastAsia="SimSun"/>
          <w:kern w:val="2"/>
          <w:sz w:val="24"/>
          <w:szCs w:val="24"/>
          <w:lang w:eastAsia="hi-IN" w:bidi="hi-IN"/>
        </w:rPr>
      </w:pPr>
    </w:p>
    <w:p w:rsidR="0070777B" w:rsidRDefault="0070777B" w:rsidP="00E230E6">
      <w:pPr>
        <w:suppressAutoHyphens/>
        <w:contextualSpacing/>
        <w:jc w:val="center"/>
        <w:rPr>
          <w:rFonts w:eastAsia="SimSun"/>
          <w:kern w:val="2"/>
          <w:sz w:val="24"/>
          <w:szCs w:val="24"/>
          <w:lang w:eastAsia="hi-IN" w:bidi="hi-IN"/>
        </w:rPr>
      </w:pPr>
    </w:p>
    <w:p w:rsidR="00E230E6" w:rsidRPr="00BC22D9" w:rsidRDefault="00E230E6" w:rsidP="00E230E6">
      <w:pPr>
        <w:suppressAutoHyphens/>
        <w:contextualSpacing/>
        <w:rPr>
          <w:rFonts w:eastAsia="SimSun"/>
          <w:kern w:val="2"/>
          <w:sz w:val="24"/>
          <w:szCs w:val="24"/>
          <w:lang w:eastAsia="hi-IN" w:bidi="hi-IN"/>
        </w:rPr>
      </w:pPr>
    </w:p>
    <w:p w:rsidR="00E230E6" w:rsidRPr="00D90CDB" w:rsidRDefault="00E230E6" w:rsidP="00D90CDB">
      <w:pPr>
        <w:suppressAutoHyphens/>
        <w:contextualSpacing/>
        <w:jc w:val="center"/>
        <w:rPr>
          <w:sz w:val="24"/>
          <w:szCs w:val="24"/>
        </w:rPr>
      </w:pPr>
      <w:r w:rsidRPr="00BC22D9">
        <w:rPr>
          <w:sz w:val="24"/>
          <w:szCs w:val="24"/>
        </w:rPr>
        <w:t>Омск, 20</w:t>
      </w:r>
      <w:r w:rsidR="00606A75">
        <w:rPr>
          <w:sz w:val="24"/>
          <w:szCs w:val="24"/>
        </w:rPr>
        <w:t>2</w:t>
      </w:r>
      <w:r w:rsidR="001A0113">
        <w:rPr>
          <w:sz w:val="24"/>
          <w:szCs w:val="24"/>
        </w:rPr>
        <w:t>2</w:t>
      </w:r>
    </w:p>
    <w:p w:rsidR="001A0113" w:rsidRDefault="00E230E6" w:rsidP="001A0113">
      <w:pPr>
        <w:widowControl/>
        <w:autoSpaceDE/>
        <w:autoSpaceDN/>
        <w:adjustRightInd/>
        <w:jc w:val="both"/>
        <w:rPr>
          <w:spacing w:val="-3"/>
          <w:sz w:val="24"/>
          <w:szCs w:val="24"/>
          <w:lang w:eastAsia="en-US"/>
        </w:rPr>
      </w:pPr>
      <w:r w:rsidRPr="00BC22D9">
        <w:rPr>
          <w:spacing w:val="-3"/>
          <w:sz w:val="24"/>
          <w:szCs w:val="24"/>
          <w:lang w:eastAsia="en-US"/>
        </w:rPr>
        <w:lastRenderedPageBreak/>
        <w:t>Составитель:</w:t>
      </w:r>
    </w:p>
    <w:p w:rsidR="001A0113" w:rsidRDefault="001A0113" w:rsidP="001A0113">
      <w:pPr>
        <w:widowControl/>
        <w:autoSpaceDE/>
        <w:autoSpaceDN/>
        <w:adjustRightInd/>
        <w:jc w:val="both"/>
        <w:rPr>
          <w:spacing w:val="-3"/>
          <w:sz w:val="24"/>
          <w:szCs w:val="24"/>
          <w:lang w:eastAsia="en-US"/>
        </w:rPr>
      </w:pPr>
    </w:p>
    <w:p w:rsidR="00E230E6" w:rsidRDefault="00E230E6" w:rsidP="001A0113">
      <w:pPr>
        <w:widowControl/>
        <w:autoSpaceDE/>
        <w:autoSpaceDN/>
        <w:adjustRightInd/>
        <w:jc w:val="both"/>
        <w:rPr>
          <w:color w:val="000000"/>
          <w:spacing w:val="-3"/>
          <w:sz w:val="24"/>
          <w:szCs w:val="24"/>
          <w:lang w:eastAsia="en-US"/>
        </w:rPr>
      </w:pPr>
      <w:r w:rsidRPr="00BC22D9">
        <w:rPr>
          <w:color w:val="000000"/>
          <w:spacing w:val="-3"/>
          <w:sz w:val="24"/>
          <w:szCs w:val="24"/>
          <w:lang w:eastAsia="en-US"/>
        </w:rPr>
        <w:t xml:space="preserve">к.мед.н, доцент </w:t>
      </w:r>
      <w:r w:rsidR="00D90CDB">
        <w:rPr>
          <w:color w:val="000000"/>
          <w:spacing w:val="-3"/>
          <w:sz w:val="24"/>
          <w:szCs w:val="24"/>
          <w:lang w:eastAsia="en-US"/>
        </w:rPr>
        <w:t xml:space="preserve">Н.В. Александрова </w:t>
      </w:r>
    </w:p>
    <w:p w:rsidR="001A0113" w:rsidRPr="00D90CDB" w:rsidRDefault="001A0113" w:rsidP="001A0113">
      <w:pPr>
        <w:widowControl/>
        <w:autoSpaceDE/>
        <w:autoSpaceDN/>
        <w:adjustRightInd/>
        <w:jc w:val="both"/>
        <w:rPr>
          <w:spacing w:val="-3"/>
          <w:sz w:val="24"/>
          <w:szCs w:val="24"/>
          <w:lang w:eastAsia="en-US"/>
        </w:rPr>
      </w:pPr>
    </w:p>
    <w:p w:rsidR="00E230E6" w:rsidRDefault="00E230E6" w:rsidP="001A0113">
      <w:pPr>
        <w:widowControl/>
        <w:autoSpaceDE/>
        <w:autoSpaceDN/>
        <w:adjustRightInd/>
        <w:jc w:val="both"/>
        <w:rPr>
          <w:sz w:val="24"/>
          <w:szCs w:val="24"/>
        </w:rPr>
      </w:pPr>
      <w:r w:rsidRPr="00BC22D9">
        <w:rPr>
          <w:spacing w:val="-3"/>
          <w:sz w:val="24"/>
          <w:szCs w:val="24"/>
          <w:lang w:eastAsia="en-US"/>
        </w:rPr>
        <w:t xml:space="preserve">Рабочая программа дисциплины одобрена на заседании кафедры </w:t>
      </w:r>
      <w:r w:rsidRPr="00BC22D9">
        <w:rPr>
          <w:sz w:val="24"/>
          <w:szCs w:val="24"/>
        </w:rPr>
        <w:t>Педагогики, психологии и социальной работы</w:t>
      </w:r>
    </w:p>
    <w:p w:rsidR="001A0113" w:rsidRPr="00BC22D9" w:rsidRDefault="001A0113" w:rsidP="001A0113">
      <w:pPr>
        <w:widowControl/>
        <w:autoSpaceDE/>
        <w:autoSpaceDN/>
        <w:adjustRightInd/>
        <w:jc w:val="both"/>
        <w:rPr>
          <w:spacing w:val="-3"/>
          <w:sz w:val="24"/>
          <w:szCs w:val="24"/>
          <w:lang w:eastAsia="en-US"/>
        </w:rPr>
      </w:pPr>
    </w:p>
    <w:p w:rsidR="001A0113" w:rsidRPr="008D4C4B" w:rsidRDefault="001A0113" w:rsidP="001A011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230E6" w:rsidRPr="00BC22D9" w:rsidRDefault="00E230E6" w:rsidP="001A0113">
      <w:pPr>
        <w:widowControl/>
        <w:autoSpaceDE/>
        <w:autoSpaceDN/>
        <w:adjustRightInd/>
        <w:jc w:val="both"/>
        <w:rPr>
          <w:spacing w:val="-3"/>
          <w:sz w:val="24"/>
          <w:szCs w:val="24"/>
          <w:lang w:eastAsia="en-US"/>
        </w:rPr>
      </w:pPr>
    </w:p>
    <w:p w:rsidR="00E230E6" w:rsidRPr="00BC22D9" w:rsidRDefault="00E230E6" w:rsidP="001A0113">
      <w:pPr>
        <w:widowControl/>
        <w:autoSpaceDE/>
        <w:autoSpaceDN/>
        <w:adjustRightInd/>
        <w:jc w:val="both"/>
        <w:rPr>
          <w:spacing w:val="-3"/>
          <w:sz w:val="24"/>
          <w:szCs w:val="24"/>
          <w:lang w:eastAsia="en-US"/>
        </w:rPr>
      </w:pPr>
      <w:r w:rsidRPr="00BC22D9">
        <w:rPr>
          <w:spacing w:val="-3"/>
          <w:sz w:val="24"/>
          <w:szCs w:val="24"/>
          <w:lang w:eastAsia="en-US"/>
        </w:rPr>
        <w:t xml:space="preserve">Зав. кафедрой д.п.н., профессор </w:t>
      </w:r>
      <w:r w:rsidR="00D90CDB">
        <w:rPr>
          <w:spacing w:val="-3"/>
          <w:sz w:val="24"/>
          <w:szCs w:val="24"/>
          <w:lang w:eastAsia="en-US"/>
        </w:rPr>
        <w:t xml:space="preserve">Е.В. Лопанова </w:t>
      </w:r>
    </w:p>
    <w:p w:rsidR="00DF1076" w:rsidRPr="00BC22D9" w:rsidRDefault="00E230E6" w:rsidP="00E230E6">
      <w:pPr>
        <w:widowControl/>
        <w:autoSpaceDE/>
        <w:autoSpaceDN/>
        <w:adjustRightInd/>
        <w:spacing w:after="200" w:line="276" w:lineRule="auto"/>
        <w:jc w:val="center"/>
        <w:rPr>
          <w:rFonts w:eastAsia="SimSun"/>
          <w:b/>
          <w:kern w:val="2"/>
          <w:sz w:val="24"/>
          <w:szCs w:val="24"/>
          <w:lang w:eastAsia="hi-IN" w:bidi="hi-IN"/>
        </w:rPr>
      </w:pPr>
      <w:r w:rsidRPr="00BC22D9">
        <w:rPr>
          <w:spacing w:val="-3"/>
          <w:sz w:val="24"/>
          <w:szCs w:val="24"/>
          <w:lang w:eastAsia="en-US"/>
        </w:rPr>
        <w:br w:type="page"/>
      </w:r>
      <w:r w:rsidR="00DF1076" w:rsidRPr="00BC22D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BC22D9" w:rsidTr="00330957">
        <w:tc>
          <w:tcPr>
            <w:tcW w:w="562" w:type="dxa"/>
          </w:tcPr>
          <w:p w:rsidR="005C20F0" w:rsidRPr="00BC22D9" w:rsidRDefault="005C20F0" w:rsidP="00330957">
            <w:pPr>
              <w:jc w:val="center"/>
              <w:rPr>
                <w:sz w:val="24"/>
                <w:szCs w:val="24"/>
              </w:rPr>
            </w:pPr>
            <w:r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Наименован</w:t>
            </w:r>
            <w:r w:rsidR="004A68C9" w:rsidRPr="00BC22D9">
              <w:rPr>
                <w:sz w:val="24"/>
                <w:szCs w:val="24"/>
              </w:rPr>
              <w:t>ие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2</w:t>
            </w:r>
          </w:p>
        </w:tc>
        <w:tc>
          <w:tcPr>
            <w:tcW w:w="8080" w:type="dxa"/>
          </w:tcPr>
          <w:p w:rsidR="005C20F0" w:rsidRPr="00BC22D9" w:rsidRDefault="005C20F0" w:rsidP="00330957">
            <w:pPr>
              <w:jc w:val="both"/>
              <w:rPr>
                <w:sz w:val="24"/>
                <w:szCs w:val="24"/>
              </w:rPr>
            </w:pPr>
            <w:r w:rsidRPr="00BC22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3</w:t>
            </w:r>
          </w:p>
        </w:tc>
        <w:tc>
          <w:tcPr>
            <w:tcW w:w="8080" w:type="dxa"/>
          </w:tcPr>
          <w:p w:rsidR="005C20F0" w:rsidRPr="00BC22D9" w:rsidRDefault="005C20F0" w:rsidP="00330957">
            <w:pPr>
              <w:jc w:val="both"/>
              <w:rPr>
                <w:sz w:val="24"/>
                <w:szCs w:val="24"/>
              </w:rPr>
            </w:pPr>
            <w:r w:rsidRPr="00BC22D9">
              <w:rPr>
                <w:sz w:val="24"/>
                <w:szCs w:val="24"/>
              </w:rPr>
              <w:t>Указание места дисциплины в структуре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4</w:t>
            </w:r>
          </w:p>
        </w:tc>
        <w:tc>
          <w:tcPr>
            <w:tcW w:w="8080" w:type="dxa"/>
          </w:tcPr>
          <w:p w:rsidR="005C20F0" w:rsidRPr="00BC22D9" w:rsidRDefault="005C20F0" w:rsidP="00330957">
            <w:pPr>
              <w:jc w:val="both"/>
              <w:rPr>
                <w:spacing w:val="4"/>
                <w:sz w:val="24"/>
                <w:szCs w:val="24"/>
              </w:rPr>
            </w:pPr>
            <w:r w:rsidRPr="00BC22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5</w:t>
            </w:r>
          </w:p>
        </w:tc>
        <w:tc>
          <w:tcPr>
            <w:tcW w:w="8080" w:type="dxa"/>
          </w:tcPr>
          <w:p w:rsidR="005C20F0" w:rsidRPr="00BC22D9" w:rsidRDefault="005C20F0" w:rsidP="00330957">
            <w:pPr>
              <w:jc w:val="both"/>
              <w:rPr>
                <w:sz w:val="24"/>
                <w:szCs w:val="24"/>
              </w:rPr>
            </w:pPr>
            <w:r w:rsidRPr="00BC22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6</w:t>
            </w:r>
          </w:p>
        </w:tc>
        <w:tc>
          <w:tcPr>
            <w:tcW w:w="8080" w:type="dxa"/>
          </w:tcPr>
          <w:p w:rsidR="005C20F0" w:rsidRPr="00BC22D9" w:rsidRDefault="005C20F0" w:rsidP="00330957">
            <w:pPr>
              <w:jc w:val="both"/>
              <w:rPr>
                <w:sz w:val="24"/>
                <w:szCs w:val="24"/>
              </w:rPr>
            </w:pPr>
            <w:r w:rsidRPr="00BC22D9">
              <w:rPr>
                <w:sz w:val="24"/>
                <w:szCs w:val="24"/>
              </w:rPr>
              <w:t xml:space="preserve">Перечень учебно-методического обеспечения </w:t>
            </w:r>
            <w:r w:rsidR="001A6533" w:rsidRPr="00BC22D9">
              <w:rPr>
                <w:sz w:val="24"/>
                <w:szCs w:val="24"/>
              </w:rPr>
              <w:t xml:space="preserve">для </w:t>
            </w:r>
            <w:r w:rsidRPr="00BC22D9">
              <w:rPr>
                <w:sz w:val="24"/>
                <w:szCs w:val="24"/>
              </w:rPr>
              <w:t>самостоятельной р</w:t>
            </w:r>
            <w:r w:rsidR="004A68C9" w:rsidRPr="00BC22D9">
              <w:rPr>
                <w:sz w:val="24"/>
                <w:szCs w:val="24"/>
              </w:rPr>
              <w:t>аботы обучающихся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7</w:t>
            </w:r>
          </w:p>
        </w:tc>
        <w:tc>
          <w:tcPr>
            <w:tcW w:w="8080" w:type="dxa"/>
          </w:tcPr>
          <w:p w:rsidR="005C20F0" w:rsidRPr="00BC22D9" w:rsidRDefault="005C20F0" w:rsidP="00330957">
            <w:pPr>
              <w:jc w:val="both"/>
              <w:rPr>
                <w:sz w:val="24"/>
                <w:szCs w:val="24"/>
              </w:rPr>
            </w:pPr>
            <w:r w:rsidRPr="00BC22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8</w:t>
            </w:r>
          </w:p>
        </w:tc>
        <w:tc>
          <w:tcPr>
            <w:tcW w:w="8080" w:type="dxa"/>
          </w:tcPr>
          <w:p w:rsidR="005C20F0" w:rsidRPr="00BC22D9" w:rsidRDefault="005C20F0" w:rsidP="00330957">
            <w:pPr>
              <w:jc w:val="both"/>
              <w:rPr>
                <w:sz w:val="24"/>
                <w:szCs w:val="24"/>
              </w:rPr>
            </w:pPr>
            <w:r w:rsidRPr="00BC22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9</w:t>
            </w:r>
          </w:p>
        </w:tc>
        <w:tc>
          <w:tcPr>
            <w:tcW w:w="8080" w:type="dxa"/>
          </w:tcPr>
          <w:p w:rsidR="005C20F0" w:rsidRPr="00BC22D9" w:rsidRDefault="005C20F0" w:rsidP="00330957">
            <w:pPr>
              <w:jc w:val="both"/>
              <w:rPr>
                <w:sz w:val="24"/>
                <w:szCs w:val="24"/>
              </w:rPr>
            </w:pPr>
            <w:r w:rsidRPr="00BC22D9">
              <w:rPr>
                <w:sz w:val="24"/>
                <w:szCs w:val="24"/>
              </w:rPr>
              <w:t>Методические указания для обу</w:t>
            </w:r>
            <w:r w:rsidR="004A68C9" w:rsidRPr="00BC22D9">
              <w:rPr>
                <w:sz w:val="24"/>
                <w:szCs w:val="24"/>
              </w:rPr>
              <w:t>чающихся по освоению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0</w:t>
            </w:r>
          </w:p>
        </w:tc>
        <w:tc>
          <w:tcPr>
            <w:tcW w:w="8080" w:type="dxa"/>
          </w:tcPr>
          <w:p w:rsidR="005C20F0" w:rsidRPr="00BC22D9" w:rsidRDefault="005C20F0" w:rsidP="00330957">
            <w:pPr>
              <w:jc w:val="both"/>
              <w:rPr>
                <w:sz w:val="24"/>
                <w:szCs w:val="24"/>
              </w:rPr>
            </w:pPr>
            <w:r w:rsidRPr="00BC22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bl>
    <w:p w:rsidR="001A6533" w:rsidRPr="00BC22D9" w:rsidRDefault="001A6533" w:rsidP="00DF1076">
      <w:pPr>
        <w:spacing w:after="160" w:line="256" w:lineRule="auto"/>
        <w:rPr>
          <w:b/>
          <w:sz w:val="24"/>
          <w:szCs w:val="24"/>
        </w:rPr>
      </w:pPr>
    </w:p>
    <w:p w:rsidR="00DF1076" w:rsidRPr="00BC22D9" w:rsidRDefault="00DF1076" w:rsidP="001A6533">
      <w:pPr>
        <w:spacing w:after="160" w:line="256" w:lineRule="auto"/>
        <w:rPr>
          <w:b/>
          <w:sz w:val="24"/>
          <w:szCs w:val="24"/>
        </w:rPr>
      </w:pPr>
      <w:r w:rsidRPr="00BC22D9">
        <w:rPr>
          <w:b/>
          <w:sz w:val="24"/>
          <w:szCs w:val="24"/>
        </w:rPr>
        <w:br w:type="page"/>
      </w:r>
    </w:p>
    <w:p w:rsidR="00716F77" w:rsidRPr="00951F6B" w:rsidRDefault="00716F77" w:rsidP="00716F77">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16F77" w:rsidRPr="006E1872" w:rsidRDefault="00716F77" w:rsidP="00716F7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06A75" w:rsidRDefault="00606A75" w:rsidP="00716F77">
      <w:pPr>
        <w:widowControl/>
        <w:autoSpaceDE/>
        <w:adjustRightInd/>
        <w:ind w:firstLine="709"/>
        <w:jc w:val="both"/>
        <w:rPr>
          <w:sz w:val="24"/>
          <w:szCs w:val="24"/>
        </w:rPr>
      </w:pPr>
      <w:r w:rsidRPr="00606A75">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1A0113" w:rsidRPr="008D4C4B" w:rsidRDefault="001A0113" w:rsidP="001A011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Pr="008D4C4B" w:rsidRDefault="001A0113" w:rsidP="001A01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113" w:rsidRDefault="00606A75" w:rsidP="00606A75">
      <w:pPr>
        <w:widowControl/>
        <w:suppressAutoHyphens/>
        <w:autoSpaceDE/>
        <w:adjustRightInd/>
        <w:ind w:firstLine="720"/>
        <w:jc w:val="both"/>
        <w:rPr>
          <w:sz w:val="24"/>
          <w:szCs w:val="24"/>
          <w:lang w:eastAsia="en-US"/>
        </w:rPr>
      </w:pPr>
      <w:r w:rsidRPr="00606A7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0113">
        <w:rPr>
          <w:b/>
          <w:sz w:val="24"/>
          <w:szCs w:val="24"/>
          <w:lang w:eastAsia="en-US"/>
        </w:rPr>
        <w:t>44.03.05 Педагогическое образование (с двумя профилями подготовки)</w:t>
      </w:r>
      <w:r w:rsidRPr="00606A75">
        <w:rPr>
          <w:sz w:val="24"/>
          <w:szCs w:val="24"/>
          <w:lang w:eastAsia="en-US"/>
        </w:rPr>
        <w:t xml:space="preserve"> (уровень бакалавриата), направленность (профиль) программы </w:t>
      </w:r>
      <w:r w:rsidRPr="001A0113">
        <w:rPr>
          <w:b/>
          <w:sz w:val="24"/>
          <w:szCs w:val="24"/>
          <w:lang w:eastAsia="en-US"/>
        </w:rPr>
        <w:t>«Дошкольное образование» и «Начальное образование»</w:t>
      </w:r>
      <w:r w:rsidRPr="00606A75">
        <w:rPr>
          <w:sz w:val="24"/>
          <w:szCs w:val="24"/>
          <w:lang w:eastAsia="en-US"/>
        </w:rPr>
        <w:t xml:space="preserve">; </w:t>
      </w:r>
      <w:r w:rsidR="001A0113" w:rsidRPr="001A0113">
        <w:rPr>
          <w:sz w:val="24"/>
          <w:szCs w:val="24"/>
          <w:lang w:eastAsia="en-US"/>
        </w:rPr>
        <w:t>форма обучения – заочная на 2022/2023 учебный год, утвержденным приказом ректора от 28.03.2022 № 28.</w:t>
      </w:r>
    </w:p>
    <w:p w:rsidR="00395388" w:rsidRPr="00BC22D9" w:rsidRDefault="00395388" w:rsidP="00606A75">
      <w:pPr>
        <w:widowControl/>
        <w:suppressAutoHyphens/>
        <w:autoSpaceDE/>
        <w:adjustRightInd/>
        <w:ind w:firstLine="720"/>
        <w:jc w:val="both"/>
        <w:rPr>
          <w:sz w:val="24"/>
          <w:szCs w:val="24"/>
        </w:rPr>
      </w:pPr>
      <w:r w:rsidRPr="00BC22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C22D9">
        <w:rPr>
          <w:b/>
          <w:bCs/>
          <w:sz w:val="24"/>
          <w:szCs w:val="24"/>
        </w:rPr>
        <w:t>Б1.Б.</w:t>
      </w:r>
      <w:r w:rsidR="00AF323C" w:rsidRPr="00BC22D9">
        <w:rPr>
          <w:b/>
          <w:bCs/>
          <w:sz w:val="24"/>
          <w:szCs w:val="24"/>
        </w:rPr>
        <w:t>07</w:t>
      </w:r>
      <w:r w:rsidRPr="00BC22D9">
        <w:rPr>
          <w:b/>
          <w:bCs/>
          <w:sz w:val="24"/>
          <w:szCs w:val="24"/>
        </w:rPr>
        <w:t xml:space="preserve"> </w:t>
      </w:r>
      <w:r w:rsidRPr="00BC22D9">
        <w:rPr>
          <w:b/>
          <w:sz w:val="24"/>
          <w:szCs w:val="24"/>
        </w:rPr>
        <w:t>«</w:t>
      </w:r>
      <w:r w:rsidRPr="00BC22D9">
        <w:rPr>
          <w:b/>
          <w:bCs/>
          <w:sz w:val="24"/>
          <w:szCs w:val="24"/>
        </w:rPr>
        <w:t>Общая и возрастная психология</w:t>
      </w:r>
      <w:r w:rsidRPr="00BC22D9">
        <w:rPr>
          <w:b/>
          <w:sz w:val="24"/>
          <w:szCs w:val="24"/>
        </w:rPr>
        <w:t xml:space="preserve">» в течение </w:t>
      </w:r>
      <w:r w:rsidR="001A0113">
        <w:rPr>
          <w:b/>
          <w:sz w:val="24"/>
          <w:szCs w:val="24"/>
        </w:rPr>
        <w:t>2022/2023</w:t>
      </w:r>
      <w:r w:rsidRPr="00BC22D9">
        <w:rPr>
          <w:b/>
          <w:sz w:val="24"/>
          <w:szCs w:val="24"/>
        </w:rPr>
        <w:t xml:space="preserve"> учебного года:</w:t>
      </w:r>
    </w:p>
    <w:p w:rsidR="00395388" w:rsidRPr="00BC22D9" w:rsidRDefault="00F825D4" w:rsidP="001A0113">
      <w:pPr>
        <w:widowControl/>
        <w:suppressAutoHyphens/>
        <w:autoSpaceDE/>
        <w:adjustRightInd/>
        <w:ind w:firstLine="568"/>
        <w:jc w:val="both"/>
        <w:rPr>
          <w:color w:val="000000"/>
          <w:sz w:val="24"/>
          <w:szCs w:val="24"/>
        </w:rPr>
      </w:pPr>
      <w:r w:rsidRPr="0037157F">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1A0113">
        <w:rPr>
          <w:b/>
          <w:color w:val="000000"/>
          <w:sz w:val="24"/>
          <w:szCs w:val="24"/>
        </w:rPr>
        <w:t>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70777B">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BC22D9">
        <w:rPr>
          <w:b/>
          <w:sz w:val="24"/>
          <w:szCs w:val="24"/>
        </w:rPr>
        <w:t xml:space="preserve"> </w:t>
      </w:r>
      <w:r w:rsidR="00395388" w:rsidRPr="00BC22D9">
        <w:rPr>
          <w:b/>
          <w:sz w:val="24"/>
          <w:szCs w:val="24"/>
        </w:rPr>
        <w:t>«</w:t>
      </w:r>
      <w:r w:rsidR="00395388" w:rsidRPr="00BC22D9">
        <w:rPr>
          <w:b/>
          <w:bCs/>
          <w:sz w:val="24"/>
          <w:szCs w:val="24"/>
        </w:rPr>
        <w:t>Общая и возрастная психология</w:t>
      </w:r>
      <w:r w:rsidR="00395388" w:rsidRPr="00BC22D9">
        <w:rPr>
          <w:b/>
          <w:sz w:val="24"/>
          <w:szCs w:val="24"/>
        </w:rPr>
        <w:t xml:space="preserve">» </w:t>
      </w:r>
      <w:r w:rsidR="00395388" w:rsidRPr="00BC22D9">
        <w:rPr>
          <w:sz w:val="24"/>
          <w:szCs w:val="24"/>
        </w:rPr>
        <w:t xml:space="preserve">в </w:t>
      </w:r>
      <w:r w:rsidR="00395388" w:rsidRPr="00BC22D9">
        <w:rPr>
          <w:color w:val="000000"/>
          <w:sz w:val="24"/>
          <w:szCs w:val="24"/>
        </w:rPr>
        <w:t xml:space="preserve">течение </w:t>
      </w:r>
      <w:r w:rsidR="001A0113">
        <w:rPr>
          <w:color w:val="000000"/>
          <w:sz w:val="24"/>
          <w:szCs w:val="24"/>
        </w:rPr>
        <w:t>2022/2023</w:t>
      </w:r>
      <w:r w:rsidR="00606A75">
        <w:rPr>
          <w:color w:val="000000"/>
          <w:sz w:val="24"/>
          <w:szCs w:val="24"/>
        </w:rPr>
        <w:t xml:space="preserve"> </w:t>
      </w:r>
      <w:r w:rsidR="00395388" w:rsidRPr="00BC22D9">
        <w:rPr>
          <w:color w:val="000000"/>
          <w:sz w:val="24"/>
          <w:szCs w:val="24"/>
        </w:rPr>
        <w:t>учебного года.</w:t>
      </w:r>
    </w:p>
    <w:p w:rsidR="00395388" w:rsidRPr="00BC22D9" w:rsidRDefault="00395388" w:rsidP="00395388">
      <w:pPr>
        <w:ind w:firstLine="709"/>
        <w:jc w:val="both"/>
        <w:rPr>
          <w:color w:val="000000"/>
          <w:sz w:val="24"/>
          <w:szCs w:val="24"/>
        </w:rPr>
      </w:pP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Наименование дисциплины: Б1.Б.07 «</w:t>
      </w:r>
      <w:r w:rsidRPr="00BC22D9">
        <w:rPr>
          <w:rFonts w:ascii="Times New Roman" w:hAnsi="Times New Roman"/>
          <w:b/>
          <w:bCs/>
          <w:sz w:val="24"/>
          <w:szCs w:val="24"/>
        </w:rPr>
        <w:t>Общая и возрастная психология</w:t>
      </w:r>
      <w:r w:rsidRPr="00BC22D9">
        <w:rPr>
          <w:rFonts w:ascii="Times New Roman" w:hAnsi="Times New Roman"/>
          <w:b/>
          <w:sz w:val="24"/>
          <w:szCs w:val="24"/>
        </w:rPr>
        <w:t>»</w:t>
      </w: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25D4" w:rsidRDefault="00F825D4" w:rsidP="00F825D4">
      <w:pPr>
        <w:tabs>
          <w:tab w:val="left" w:pos="708"/>
        </w:tabs>
        <w:ind w:left="568"/>
        <w:jc w:val="both"/>
        <w:rPr>
          <w:rFonts w:eastAsia="Calibri"/>
          <w:sz w:val="24"/>
          <w:szCs w:val="24"/>
        </w:rPr>
      </w:pPr>
      <w:r>
        <w:rPr>
          <w:rFonts w:eastAsia="Calibri"/>
          <w:sz w:val="24"/>
          <w:szCs w:val="24"/>
        </w:rPr>
        <w:tab/>
      </w:r>
      <w:r w:rsidRPr="00F825D4">
        <w:rPr>
          <w:rFonts w:eastAsia="Calibri"/>
          <w:sz w:val="24"/>
          <w:szCs w:val="24"/>
        </w:rPr>
        <w:t>В соответствии с требованиями Федерального государственного образовательно</w:t>
      </w:r>
      <w:r>
        <w:rPr>
          <w:rFonts w:eastAsia="Calibri"/>
          <w:sz w:val="24"/>
          <w:szCs w:val="24"/>
        </w:rPr>
        <w:t>го</w:t>
      </w:r>
    </w:p>
    <w:p w:rsidR="00F825D4" w:rsidRPr="00F825D4" w:rsidRDefault="00F825D4" w:rsidP="00F825D4">
      <w:pPr>
        <w:tabs>
          <w:tab w:val="left" w:pos="708"/>
        </w:tabs>
        <w:jc w:val="both"/>
        <w:rPr>
          <w:rFonts w:eastAsia="Calibri"/>
          <w:sz w:val="24"/>
          <w:szCs w:val="24"/>
        </w:rPr>
      </w:pPr>
      <w:r w:rsidRPr="00F825D4">
        <w:rPr>
          <w:rFonts w:eastAsia="Calibri"/>
          <w:sz w:val="24"/>
          <w:szCs w:val="24"/>
        </w:rPr>
        <w:t xml:space="preserve">стандарта высшего образования по направлению подготовки </w:t>
      </w:r>
      <w:r w:rsidRPr="00F825D4">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F825D4">
        <w:rPr>
          <w:rFonts w:eastAsia="Calibri"/>
          <w:sz w:val="24"/>
          <w:szCs w:val="24"/>
        </w:rPr>
        <w:t>, при разработке основной профессиональной образовательной программы (</w:t>
      </w:r>
      <w:r w:rsidRPr="00F825D4">
        <w:rPr>
          <w:rFonts w:eastAsia="Calibri"/>
          <w:i/>
          <w:sz w:val="24"/>
          <w:szCs w:val="24"/>
        </w:rPr>
        <w:t>далее - ОПОП</w:t>
      </w:r>
      <w:r w:rsidRPr="00F825D4">
        <w:rPr>
          <w:rFonts w:eastAsia="Calibri"/>
          <w:sz w:val="24"/>
          <w:szCs w:val="24"/>
        </w:rPr>
        <w:t>) бакалавриата определены возможности Академии в формировании компетенций выпускников.</w:t>
      </w:r>
    </w:p>
    <w:p w:rsidR="00FB27DD" w:rsidRPr="00BC22D9" w:rsidRDefault="00FB27DD"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Процесс изучения дисциплины </w:t>
      </w:r>
      <w:r w:rsidRPr="00BC22D9">
        <w:rPr>
          <w:rFonts w:eastAsia="Calibri"/>
          <w:b/>
          <w:sz w:val="24"/>
          <w:szCs w:val="24"/>
          <w:lang w:eastAsia="en-US"/>
        </w:rPr>
        <w:t>«</w:t>
      </w:r>
      <w:r w:rsidRPr="00BC22D9">
        <w:rPr>
          <w:b/>
          <w:bCs/>
          <w:sz w:val="24"/>
          <w:szCs w:val="24"/>
        </w:rPr>
        <w:t>Общая и возрастная психология</w:t>
      </w:r>
      <w:r w:rsidRPr="00BC22D9">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565"/>
        <w:gridCol w:w="4307"/>
      </w:tblGrid>
      <w:tr w:rsidR="00FB27DD" w:rsidRPr="00BC22D9" w:rsidTr="00C845A0">
        <w:tc>
          <w:tcPr>
            <w:tcW w:w="0" w:type="auto"/>
          </w:tcPr>
          <w:p w:rsidR="00FB27DD" w:rsidRPr="00BC22D9" w:rsidRDefault="00FB27DD" w:rsidP="00C845A0">
            <w:pPr>
              <w:tabs>
                <w:tab w:val="left" w:pos="708"/>
              </w:tabs>
              <w:jc w:val="center"/>
              <w:rPr>
                <w:rFonts w:eastAsia="Calibri"/>
                <w:sz w:val="24"/>
                <w:szCs w:val="24"/>
                <w:lang w:eastAsia="en-US"/>
              </w:rPr>
            </w:pPr>
            <w:bookmarkStart w:id="0" w:name="OLE_LINK5"/>
            <w:bookmarkStart w:id="1" w:name="OLE_LINK6"/>
            <w:r w:rsidRPr="00BC22D9">
              <w:rPr>
                <w:rFonts w:eastAsia="Calibri"/>
                <w:sz w:val="24"/>
                <w:szCs w:val="24"/>
                <w:lang w:eastAsia="en-US"/>
              </w:rPr>
              <w:t>Результаты освоения ОПОП (содержание</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Код</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Перечень планируемых результатов</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обучения по дисциплине</w:t>
            </w:r>
          </w:p>
        </w:tc>
      </w:tr>
      <w:tr w:rsidR="003E67CA" w:rsidRPr="00BC22D9" w:rsidTr="0065695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Способность</w:t>
            </w:r>
            <w:r w:rsidR="0019545A">
              <w:rPr>
                <w:rFonts w:eastAsia="Calibri"/>
                <w:sz w:val="24"/>
                <w:szCs w:val="24"/>
                <w:lang w:eastAsia="en-US"/>
              </w:rPr>
              <w:t>ю</w:t>
            </w:r>
          </w:p>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t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bCs/>
                <w:sz w:val="24"/>
                <w:szCs w:val="24"/>
              </w:rPr>
              <w:t>ОК-3</w:t>
            </w:r>
          </w:p>
        </w:tc>
        <w:tc>
          <w:tcPr>
            <w:tcW w:w="0" w:type="auto"/>
            <w:vAlign w:val="center"/>
          </w:tcPr>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Знать </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Уметь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lastRenderedPageBreak/>
              <w:t xml:space="preserve">навыками подбора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7"/>
              </w:numPr>
              <w:tabs>
                <w:tab w:val="left" w:pos="302"/>
              </w:tabs>
              <w:autoSpaceDE/>
              <w:adjustRightInd/>
              <w:ind w:left="0" w:firstLine="0"/>
              <w:jc w:val="both"/>
              <w:rPr>
                <w:rFonts w:eastAsia="Calibr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727F7D" w:rsidRPr="00BC22D9" w:rsidTr="0065695C">
        <w:tc>
          <w:tcPr>
            <w:tcW w:w="0" w:type="auto"/>
            <w:vAlign w:val="center"/>
          </w:tcPr>
          <w:p w:rsidR="00727F7D" w:rsidRPr="00BC22D9" w:rsidRDefault="00727F7D" w:rsidP="0065695C">
            <w:pPr>
              <w:tabs>
                <w:tab w:val="left" w:pos="708"/>
                <w:tab w:val="left" w:pos="1134"/>
              </w:tabs>
              <w:rPr>
                <w:bCs/>
                <w:sz w:val="24"/>
                <w:szCs w:val="24"/>
              </w:rPr>
            </w:pPr>
            <w:r w:rsidRPr="00BC22D9">
              <w:rPr>
                <w:bCs/>
                <w:sz w:val="24"/>
                <w:szCs w:val="24"/>
              </w:rPr>
              <w:lastRenderedPageBreak/>
              <w:t>Способность</w:t>
            </w:r>
            <w:r w:rsidR="0019545A">
              <w:rPr>
                <w:bCs/>
                <w:sz w:val="24"/>
                <w:szCs w:val="24"/>
              </w:rPr>
              <w:t>ю</w:t>
            </w:r>
          </w:p>
          <w:p w:rsidR="00727F7D" w:rsidRPr="00BC22D9" w:rsidRDefault="00727F7D" w:rsidP="0065695C">
            <w:pPr>
              <w:tabs>
                <w:tab w:val="left" w:pos="708"/>
                <w:tab w:val="left" w:pos="1134"/>
              </w:tabs>
              <w:rPr>
                <w:rFonts w:eastAsia="Calibri"/>
                <w:sz w:val="24"/>
                <w:szCs w:val="24"/>
                <w:lang w:eastAsia="en-US"/>
              </w:rPr>
            </w:pPr>
            <w:r w:rsidRPr="00BC22D9">
              <w:rPr>
                <w:bCs/>
                <w:sz w:val="24"/>
                <w:szCs w:val="24"/>
              </w:rPr>
              <w:t>работать в команде, толерантно воспринимать социальные, культурные и личностные различия</w:t>
            </w:r>
          </w:p>
        </w:tc>
        <w:tc>
          <w:tcPr>
            <w:tcW w:w="0" w:type="auto"/>
            <w:vAlign w:val="center"/>
          </w:tcPr>
          <w:p w:rsidR="00727F7D" w:rsidRPr="00BC22D9" w:rsidRDefault="00727F7D" w:rsidP="0065695C">
            <w:pPr>
              <w:tabs>
                <w:tab w:val="left" w:pos="708"/>
                <w:tab w:val="left" w:pos="1134"/>
              </w:tabs>
              <w:jc w:val="center"/>
              <w:rPr>
                <w:rFonts w:eastAsia="Calibri"/>
                <w:sz w:val="24"/>
                <w:szCs w:val="24"/>
                <w:lang w:eastAsia="en-US"/>
              </w:rPr>
            </w:pPr>
            <w:r w:rsidRPr="00BC22D9">
              <w:rPr>
                <w:bCs/>
                <w:sz w:val="24"/>
                <w:szCs w:val="24"/>
              </w:rPr>
              <w:t>ОК-5</w:t>
            </w:r>
          </w:p>
        </w:tc>
        <w:tc>
          <w:tcPr>
            <w:tcW w:w="0" w:type="auto"/>
            <w:vAlign w:val="center"/>
          </w:tcPr>
          <w:p w:rsidR="00727F7D" w:rsidRPr="00BC22D9" w:rsidRDefault="00727F7D" w:rsidP="0065695C">
            <w:pPr>
              <w:tabs>
                <w:tab w:val="left" w:pos="302"/>
                <w:tab w:val="left" w:pos="708"/>
              </w:tabs>
              <w:rPr>
                <w:rFonts w:eastAsia="Calibri"/>
                <w:i/>
                <w:sz w:val="24"/>
                <w:szCs w:val="24"/>
                <w:lang w:eastAsia="en-US"/>
              </w:rPr>
            </w:pPr>
            <w:r w:rsidRPr="00BC22D9">
              <w:rPr>
                <w:rFonts w:eastAsia="Calibri"/>
                <w:i/>
                <w:sz w:val="24"/>
                <w:szCs w:val="24"/>
                <w:lang w:eastAsia="en-US"/>
              </w:rPr>
              <w:t xml:space="preserve">Знать </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закономерности психического развития в каждом возрастном этапе;</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методы исследования психологии</w:t>
            </w:r>
          </w:p>
          <w:p w:rsidR="00727F7D" w:rsidRPr="00BC22D9" w:rsidRDefault="00727F7D" w:rsidP="0065695C">
            <w:pPr>
              <w:pStyle w:val="a4"/>
              <w:shd w:val="clear" w:color="auto" w:fill="FFFFFF"/>
              <w:tabs>
                <w:tab w:val="left" w:pos="302"/>
              </w:tabs>
              <w:suppressAutoHyphens/>
              <w:spacing w:after="0" w:line="240" w:lineRule="auto"/>
              <w:ind w:left="0"/>
              <w:rPr>
                <w:rFonts w:ascii="Times New Roman" w:eastAsia="Times New Roman" w:hAnsi="Times New Roman"/>
                <w:sz w:val="24"/>
                <w:szCs w:val="24"/>
              </w:rPr>
            </w:pPr>
            <w:r w:rsidRPr="00BC22D9">
              <w:rPr>
                <w:rFonts w:ascii="Times New Roman" w:hAnsi="Times New Roman"/>
                <w:i/>
                <w:sz w:val="24"/>
                <w:szCs w:val="24"/>
              </w:rPr>
              <w:t>Уметь</w:t>
            </w:r>
          </w:p>
          <w:p w:rsidR="00727F7D" w:rsidRPr="00BC22D9" w:rsidRDefault="00727F7D" w:rsidP="00727F7D">
            <w:pPr>
              <w:pStyle w:val="a4"/>
              <w:numPr>
                <w:ilvl w:val="0"/>
                <w:numId w:val="35"/>
              </w:numPr>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bCs/>
                <w:sz w:val="24"/>
                <w:szCs w:val="24"/>
              </w:rPr>
              <w:t>толерантно воспринимать социальные, культурные и личностные различия</w:t>
            </w:r>
          </w:p>
          <w:p w:rsidR="00727F7D" w:rsidRPr="00BC22D9" w:rsidRDefault="00727F7D" w:rsidP="0065695C">
            <w:pPr>
              <w:tabs>
                <w:tab w:val="left" w:pos="302"/>
                <w:tab w:val="left" w:pos="708"/>
              </w:tabs>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BC22D9">
              <w:rPr>
                <w:rFonts w:ascii="Times New Roman" w:eastAsia="Times New Roman" w:hAnsi="Times New Roman"/>
                <w:sz w:val="24"/>
                <w:szCs w:val="24"/>
              </w:rPr>
              <w:t>;</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r w:rsidR="003E67CA" w:rsidRPr="00BC22D9" w:rsidTr="0065695C">
        <w:tc>
          <w:tcPr>
            <w:tcW w:w="0" w:type="auto"/>
            <w:vAlign w:val="center"/>
          </w:tcPr>
          <w:p w:rsidR="003E67CA" w:rsidRPr="00BC22D9" w:rsidRDefault="003E67CA" w:rsidP="0065695C">
            <w:pPr>
              <w:tabs>
                <w:tab w:val="left" w:pos="708"/>
                <w:tab w:val="left" w:pos="1134"/>
              </w:tabs>
              <w:rPr>
                <w:sz w:val="24"/>
                <w:szCs w:val="24"/>
              </w:rPr>
            </w:pPr>
            <w:r w:rsidRPr="00BC22D9">
              <w:rPr>
                <w:sz w:val="24"/>
                <w:szCs w:val="24"/>
              </w:rPr>
              <w:t>Способность</w:t>
            </w:r>
            <w:r w:rsidR="0019545A">
              <w:rPr>
                <w:sz w:val="24"/>
                <w:szCs w:val="24"/>
              </w:rPr>
              <w:t>ю</w:t>
            </w:r>
          </w:p>
          <w:p w:rsidR="003E67CA" w:rsidRPr="00BC22D9" w:rsidRDefault="003E67CA" w:rsidP="0065695C">
            <w:pPr>
              <w:tabs>
                <w:tab w:val="left" w:pos="708"/>
                <w:tab w:val="left" w:pos="1134"/>
              </w:tabs>
              <w:rPr>
                <w:sz w:val="24"/>
                <w:szCs w:val="24"/>
              </w:rPr>
            </w:pPr>
            <w:r w:rsidRPr="00BC22D9">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3E67CA" w:rsidRPr="00BC22D9" w:rsidRDefault="003E67CA" w:rsidP="0065695C">
            <w:pPr>
              <w:pStyle w:val="ConsPlusNormal"/>
              <w:tabs>
                <w:tab w:val="left" w:pos="1134"/>
              </w:tabs>
              <w:jc w:val="center"/>
              <w:rPr>
                <w:rFonts w:ascii="Times New Roman" w:hAnsi="Times New Roman" w:cs="Times New Roman"/>
                <w:sz w:val="24"/>
                <w:szCs w:val="24"/>
              </w:rPr>
            </w:pPr>
            <w:r w:rsidRPr="00BC22D9">
              <w:rPr>
                <w:rFonts w:ascii="Times New Roman" w:hAnsi="Times New Roman" w:cs="Times New Roman"/>
                <w:sz w:val="24"/>
                <w:szCs w:val="24"/>
              </w:rPr>
              <w:t>ПК-7</w:t>
            </w:r>
          </w:p>
        </w:tc>
        <w:tc>
          <w:tcPr>
            <w:tcW w:w="0" w:type="auto"/>
            <w:vAlign w:val="center"/>
          </w:tcPr>
          <w:p w:rsidR="003E67CA" w:rsidRPr="00BC22D9" w:rsidRDefault="003E67CA" w:rsidP="0065695C">
            <w:pPr>
              <w:tabs>
                <w:tab w:val="left" w:pos="302"/>
              </w:tabs>
              <w:rPr>
                <w:rFonts w:eastAsia="Calibri"/>
                <w:i/>
                <w:sz w:val="24"/>
                <w:szCs w:val="24"/>
                <w:lang w:eastAsia="en-US"/>
              </w:rPr>
            </w:pPr>
            <w:r w:rsidRPr="00BC22D9">
              <w:rPr>
                <w:rFonts w:eastAsia="Calibri"/>
                <w:i/>
                <w:sz w:val="24"/>
                <w:szCs w:val="24"/>
                <w:lang w:eastAsia="en-US"/>
              </w:rPr>
              <w:t>Знать</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способы развития активности, инициативности и их творческих способностей</w:t>
            </w:r>
          </w:p>
          <w:p w:rsidR="003E67CA" w:rsidRPr="00BC22D9" w:rsidRDefault="003E67CA" w:rsidP="0065695C">
            <w:pPr>
              <w:tabs>
                <w:tab w:val="left" w:pos="302"/>
              </w:tabs>
              <w:rPr>
                <w:i/>
                <w:sz w:val="24"/>
                <w:szCs w:val="24"/>
              </w:rPr>
            </w:pPr>
            <w:r w:rsidRPr="00BC22D9">
              <w:rPr>
                <w:i/>
                <w:sz w:val="24"/>
                <w:szCs w:val="24"/>
              </w:rPr>
              <w:t>Уметь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общаться, вести диалог и добиваться успеха в процессе коммуникации;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эффективно организовать сотрудничество обучающихся, их самостоятель</w:t>
            </w:r>
            <w:r w:rsidRPr="00BC22D9">
              <w:rPr>
                <w:rFonts w:ascii="Times New Roman" w:hAnsi="Times New Roman"/>
                <w:sz w:val="24"/>
                <w:szCs w:val="24"/>
              </w:rPr>
              <w:lastRenderedPageBreak/>
              <w:t>ную работу, поддерживать активность и инициативу в процессе взаимодействия, проявлять толерантность к иным точкам зрения</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3E67CA" w:rsidRPr="00BC22D9" w:rsidRDefault="003E67CA" w:rsidP="0065695C">
            <w:pPr>
              <w:tabs>
                <w:tab w:val="left" w:pos="302"/>
              </w:tabs>
              <w:rPr>
                <w:i/>
                <w:sz w:val="24"/>
                <w:szCs w:val="24"/>
              </w:rPr>
            </w:pPr>
            <w:r w:rsidRPr="00BC22D9">
              <w:rPr>
                <w:i/>
                <w:sz w:val="24"/>
                <w:szCs w:val="24"/>
              </w:rPr>
              <w:t>Владеть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BC22D9" w:rsidRDefault="00FB27DD" w:rsidP="00FB27DD">
      <w:pPr>
        <w:pStyle w:val="a4"/>
        <w:spacing w:after="0" w:line="240" w:lineRule="auto"/>
        <w:ind w:left="709"/>
        <w:jc w:val="both"/>
        <w:rPr>
          <w:rFonts w:ascii="Times New Roman" w:hAnsi="Times New Roman"/>
          <w:b/>
          <w:sz w:val="24"/>
          <w:szCs w:val="24"/>
        </w:rPr>
      </w:pPr>
    </w:p>
    <w:p w:rsidR="00FB27DD" w:rsidRPr="00BC22D9" w:rsidRDefault="00FB27DD" w:rsidP="00FB27DD">
      <w:pPr>
        <w:pStyle w:val="a4"/>
        <w:spacing w:after="0" w:line="240" w:lineRule="auto"/>
        <w:ind w:left="709"/>
        <w:jc w:val="both"/>
        <w:rPr>
          <w:rFonts w:ascii="Times New Roman" w:hAnsi="Times New Roman"/>
          <w:b/>
          <w:sz w:val="24"/>
          <w:szCs w:val="24"/>
        </w:rPr>
      </w:pPr>
      <w:r w:rsidRPr="00BC22D9">
        <w:rPr>
          <w:rFonts w:ascii="Times New Roman" w:hAnsi="Times New Roman"/>
          <w:b/>
          <w:sz w:val="24"/>
          <w:szCs w:val="24"/>
        </w:rPr>
        <w:t>3. Указание места дисциплины в структуре образовательной программы</w:t>
      </w:r>
    </w:p>
    <w:p w:rsidR="00FB27DD" w:rsidRPr="00BC22D9" w:rsidRDefault="00FB27DD" w:rsidP="00FB27DD">
      <w:pPr>
        <w:tabs>
          <w:tab w:val="left" w:pos="708"/>
        </w:tabs>
        <w:ind w:firstLine="709"/>
        <w:jc w:val="both"/>
        <w:rPr>
          <w:rFonts w:eastAsia="Calibri"/>
          <w:sz w:val="24"/>
          <w:szCs w:val="24"/>
          <w:lang w:eastAsia="en-US"/>
        </w:rPr>
      </w:pPr>
      <w:r w:rsidRPr="00BC22D9">
        <w:rPr>
          <w:sz w:val="24"/>
          <w:szCs w:val="24"/>
        </w:rPr>
        <w:t xml:space="preserve">Дисциплина </w:t>
      </w:r>
      <w:r w:rsidRPr="00BC22D9">
        <w:rPr>
          <w:b/>
          <w:sz w:val="24"/>
          <w:szCs w:val="24"/>
        </w:rPr>
        <w:t>Б1.Б.07</w:t>
      </w:r>
      <w:r w:rsidRPr="00BC22D9">
        <w:rPr>
          <w:sz w:val="24"/>
          <w:szCs w:val="24"/>
        </w:rPr>
        <w:t xml:space="preserve"> «</w:t>
      </w:r>
      <w:r w:rsidRPr="00BC22D9">
        <w:rPr>
          <w:b/>
          <w:bCs/>
          <w:sz w:val="24"/>
          <w:szCs w:val="24"/>
        </w:rPr>
        <w:t>Общая и возрастная психология</w:t>
      </w:r>
      <w:r w:rsidRPr="00BC22D9">
        <w:rPr>
          <w:sz w:val="24"/>
          <w:szCs w:val="24"/>
        </w:rPr>
        <w:t xml:space="preserve">» </w:t>
      </w:r>
      <w:r w:rsidRPr="00BC22D9">
        <w:rPr>
          <w:rFonts w:eastAsia="Calibri"/>
          <w:sz w:val="24"/>
          <w:szCs w:val="24"/>
          <w:lang w:eastAsia="en-US"/>
        </w:rPr>
        <w:t>является дисциплиной базовой части блока Б1</w:t>
      </w:r>
      <w:r w:rsidR="00727F7D" w:rsidRPr="00BC22D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BC22D9" w:rsidTr="00AA7BDA">
        <w:tc>
          <w:tcPr>
            <w:tcW w:w="16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23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Содержательно-логические связи</w:t>
            </w:r>
          </w:p>
        </w:tc>
        <w:tc>
          <w:tcPr>
            <w:tcW w:w="1147"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Коды форми-руемых компе-тенций</w:t>
            </w: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 дисциплин, практик</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2083"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 которые опирается содержание данной учебной дисциплины</w:t>
            </w:r>
          </w:p>
        </w:tc>
        <w:tc>
          <w:tcPr>
            <w:tcW w:w="2285"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Б1.Б.07</w:t>
            </w:r>
          </w:p>
        </w:tc>
        <w:tc>
          <w:tcPr>
            <w:tcW w:w="2378" w:type="dxa"/>
            <w:vAlign w:val="center"/>
          </w:tcPr>
          <w:p w:rsidR="00FB27DD" w:rsidRPr="00BC22D9" w:rsidRDefault="00FB27DD" w:rsidP="00AA7BDA">
            <w:pPr>
              <w:tabs>
                <w:tab w:val="left" w:pos="708"/>
              </w:tabs>
              <w:jc w:val="both"/>
              <w:rPr>
                <w:rFonts w:eastAsia="Calibri"/>
                <w:sz w:val="24"/>
                <w:szCs w:val="24"/>
                <w:lang w:eastAsia="en-US"/>
              </w:rPr>
            </w:pPr>
            <w:r w:rsidRPr="00BC22D9">
              <w:rPr>
                <w:bCs/>
                <w:sz w:val="24"/>
                <w:szCs w:val="24"/>
              </w:rPr>
              <w:t>Общая и возрастная психология</w:t>
            </w:r>
          </w:p>
        </w:tc>
        <w:tc>
          <w:tcPr>
            <w:tcW w:w="2083" w:type="dxa"/>
            <w:vAlign w:val="center"/>
          </w:tcPr>
          <w:p w:rsidR="00FB27DD" w:rsidRPr="00BC22D9" w:rsidRDefault="00AD3CB9" w:rsidP="00AA7BDA">
            <w:pPr>
              <w:tabs>
                <w:tab w:val="left" w:pos="708"/>
              </w:tabs>
              <w:rPr>
                <w:rFonts w:eastAsia="Calibri"/>
                <w:sz w:val="24"/>
                <w:szCs w:val="24"/>
                <w:lang w:eastAsia="en-US"/>
              </w:rPr>
            </w:pPr>
            <w:r w:rsidRPr="00BC22D9">
              <w:rPr>
                <w:sz w:val="24"/>
                <w:szCs w:val="24"/>
              </w:rPr>
              <w:t>Освоение учебных предметов среднего общего образования</w:t>
            </w:r>
          </w:p>
        </w:tc>
        <w:tc>
          <w:tcPr>
            <w:tcW w:w="2285" w:type="dxa"/>
            <w:vAlign w:val="center"/>
          </w:tcPr>
          <w:p w:rsidR="00FB27DD" w:rsidRPr="00BC22D9" w:rsidRDefault="00AD3CB9" w:rsidP="00AA7BDA">
            <w:pPr>
              <w:tabs>
                <w:tab w:val="left" w:pos="708"/>
              </w:tabs>
              <w:rPr>
                <w:rFonts w:eastAsia="Calibri"/>
                <w:sz w:val="24"/>
                <w:szCs w:val="24"/>
                <w:lang w:eastAsia="en-US"/>
              </w:rPr>
            </w:pPr>
            <w:r w:rsidRPr="00BC22D9">
              <w:rPr>
                <w:bCs/>
                <w:sz w:val="24"/>
                <w:szCs w:val="24"/>
              </w:rPr>
              <w:t>Психолого-педагогический практикум</w:t>
            </w:r>
          </w:p>
        </w:tc>
        <w:tc>
          <w:tcPr>
            <w:tcW w:w="1147" w:type="dxa"/>
            <w:vAlign w:val="center"/>
          </w:tcPr>
          <w:p w:rsidR="00C845A0" w:rsidRPr="00BC22D9" w:rsidRDefault="002D77E1"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ОК-3, </w:t>
            </w:r>
          </w:p>
          <w:p w:rsidR="00C845A0" w:rsidRPr="00BC22D9" w:rsidRDefault="00FB27DD"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ОК-5; </w:t>
            </w:r>
          </w:p>
          <w:p w:rsidR="00FB27DD" w:rsidRPr="00BC22D9" w:rsidRDefault="00FB27DD" w:rsidP="00C845A0">
            <w:pPr>
              <w:tabs>
                <w:tab w:val="left" w:pos="0"/>
              </w:tabs>
              <w:ind w:firstLine="80"/>
              <w:jc w:val="both"/>
              <w:rPr>
                <w:rFonts w:eastAsia="Calibri"/>
                <w:sz w:val="24"/>
                <w:szCs w:val="24"/>
                <w:lang w:val="en-US" w:eastAsia="en-US"/>
              </w:rPr>
            </w:pPr>
            <w:r w:rsidRPr="00BC22D9">
              <w:rPr>
                <w:rFonts w:eastAsia="Calibri"/>
                <w:sz w:val="24"/>
                <w:szCs w:val="24"/>
                <w:lang w:eastAsia="en-US"/>
              </w:rPr>
              <w:t>ПК-7</w:t>
            </w:r>
          </w:p>
        </w:tc>
      </w:tr>
    </w:tbl>
    <w:p w:rsidR="00FB27DD" w:rsidRPr="00BC22D9" w:rsidRDefault="00FB27DD" w:rsidP="00FB27DD">
      <w:pPr>
        <w:ind w:firstLine="709"/>
        <w:contextualSpacing/>
        <w:jc w:val="both"/>
        <w:rPr>
          <w:rFonts w:eastAsia="Calibri"/>
          <w:b/>
          <w:spacing w:val="4"/>
          <w:sz w:val="24"/>
          <w:szCs w:val="24"/>
          <w:lang w:eastAsia="en-US"/>
        </w:rPr>
      </w:pPr>
    </w:p>
    <w:p w:rsidR="00FB27DD" w:rsidRPr="00BC22D9" w:rsidRDefault="00FB27DD" w:rsidP="00FB27DD">
      <w:pPr>
        <w:ind w:firstLine="709"/>
        <w:contextualSpacing/>
        <w:jc w:val="both"/>
        <w:rPr>
          <w:rFonts w:eastAsia="Calibri"/>
          <w:b/>
          <w:spacing w:val="4"/>
          <w:sz w:val="24"/>
          <w:szCs w:val="24"/>
          <w:lang w:eastAsia="en-US"/>
        </w:rPr>
      </w:pPr>
      <w:r w:rsidRPr="00BC22D9">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BC22D9" w:rsidRDefault="00FB27DD" w:rsidP="00FB27DD">
      <w:pPr>
        <w:ind w:firstLine="709"/>
        <w:jc w:val="both"/>
        <w:rPr>
          <w:sz w:val="24"/>
          <w:szCs w:val="24"/>
        </w:rPr>
      </w:pP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Объем учебной дисциплины – 8 зачетных единиц – 288 академических час</w:t>
      </w:r>
      <w:r w:rsidR="00717B0E">
        <w:rPr>
          <w:rFonts w:eastAsia="Calibri"/>
          <w:sz w:val="24"/>
          <w:szCs w:val="24"/>
          <w:lang w:eastAsia="en-US"/>
        </w:rPr>
        <w:t>ов</w:t>
      </w: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Из них</w:t>
      </w:r>
      <w:r w:rsidRPr="00BC22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27DD" w:rsidRPr="00BC22D9" w:rsidTr="00AA7BDA">
        <w:tc>
          <w:tcPr>
            <w:tcW w:w="4365" w:type="dxa"/>
          </w:tcPr>
          <w:p w:rsidR="00FB27DD" w:rsidRPr="00BC22D9" w:rsidRDefault="00FB27DD" w:rsidP="00AA7BDA">
            <w:pPr>
              <w:jc w:val="both"/>
              <w:rPr>
                <w:rFonts w:eastAsia="Calibri"/>
                <w:sz w:val="24"/>
                <w:szCs w:val="24"/>
                <w:lang w:eastAsia="en-US"/>
              </w:rPr>
            </w:pP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Очная форма обучения</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Заочная форма</w:t>
            </w:r>
          </w:p>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обучения</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Контактная работа</w:t>
            </w:r>
          </w:p>
        </w:tc>
        <w:tc>
          <w:tcPr>
            <w:tcW w:w="2693" w:type="dxa"/>
            <w:vAlign w:val="center"/>
          </w:tcPr>
          <w:p w:rsidR="00FB27DD" w:rsidRPr="00BC22D9" w:rsidRDefault="002D77E1" w:rsidP="00AD3CB9">
            <w:pPr>
              <w:jc w:val="center"/>
              <w:rPr>
                <w:rFonts w:eastAsia="Calibri"/>
                <w:sz w:val="24"/>
                <w:szCs w:val="24"/>
                <w:lang w:eastAsia="en-US"/>
              </w:rPr>
            </w:pPr>
            <w:r w:rsidRPr="00BC22D9">
              <w:rPr>
                <w:rFonts w:eastAsia="Calibri"/>
                <w:sz w:val="24"/>
                <w:szCs w:val="24"/>
                <w:lang w:eastAsia="en-US"/>
              </w:rPr>
              <w:t>72</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8</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Лекций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Лабораторных работ</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Практических занятий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Самостоятельная работа обучающихся</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1</w:t>
            </w:r>
            <w:r w:rsidR="008E0BE2" w:rsidRPr="00BC22D9">
              <w:rPr>
                <w:rFonts w:eastAsia="Calibri"/>
                <w:sz w:val="24"/>
                <w:szCs w:val="24"/>
                <w:lang w:eastAsia="en-US"/>
              </w:rPr>
              <w:t>89</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51</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Контроль</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27</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9</w:t>
            </w:r>
          </w:p>
        </w:tc>
      </w:tr>
      <w:tr w:rsidR="00FB27DD" w:rsidRPr="00BC22D9" w:rsidTr="00AA7BDA">
        <w:tc>
          <w:tcPr>
            <w:tcW w:w="4365" w:type="dxa"/>
            <w:vAlign w:val="center"/>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Формы промежуточной аттестации</w:t>
            </w:r>
          </w:p>
        </w:tc>
        <w:tc>
          <w:tcPr>
            <w:tcW w:w="2693"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c>
          <w:tcPr>
            <w:tcW w:w="2517"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r>
    </w:tbl>
    <w:p w:rsidR="00A32A5F" w:rsidRPr="00BC22D9" w:rsidRDefault="00A32A5F" w:rsidP="00A76E53">
      <w:pPr>
        <w:widowControl/>
        <w:autoSpaceDE/>
        <w:autoSpaceDN/>
        <w:adjustRightInd/>
        <w:ind w:firstLine="709"/>
        <w:jc w:val="both"/>
        <w:rPr>
          <w:rFonts w:eastAsia="Calibri"/>
          <w:sz w:val="24"/>
          <w:szCs w:val="24"/>
          <w:lang w:eastAsia="en-US"/>
        </w:rPr>
      </w:pPr>
    </w:p>
    <w:p w:rsidR="007F4B97" w:rsidRPr="00BC22D9" w:rsidRDefault="0047572F" w:rsidP="00A76E53">
      <w:pPr>
        <w:keepNext/>
        <w:ind w:firstLine="709"/>
        <w:jc w:val="both"/>
        <w:rPr>
          <w:rFonts w:eastAsia="Calibri"/>
          <w:b/>
          <w:sz w:val="24"/>
          <w:szCs w:val="24"/>
        </w:rPr>
      </w:pPr>
      <w:r w:rsidRPr="00BC22D9">
        <w:rPr>
          <w:b/>
          <w:sz w:val="24"/>
          <w:szCs w:val="24"/>
        </w:rPr>
        <w:lastRenderedPageBreak/>
        <w:t xml:space="preserve">5. </w:t>
      </w:r>
      <w:r w:rsidR="0047633A" w:rsidRPr="00BC22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C22D9" w:rsidRDefault="007F4B97" w:rsidP="00A76E53">
      <w:pPr>
        <w:keepNext/>
        <w:ind w:firstLine="709"/>
        <w:contextualSpacing/>
        <w:jc w:val="both"/>
        <w:rPr>
          <w:rFonts w:eastAsia="Calibri"/>
          <w:b/>
          <w:sz w:val="24"/>
          <w:szCs w:val="24"/>
        </w:rPr>
      </w:pPr>
    </w:p>
    <w:p w:rsidR="00114770" w:rsidRPr="00BC22D9" w:rsidRDefault="00114770" w:rsidP="00A76E53">
      <w:pPr>
        <w:tabs>
          <w:tab w:val="left" w:pos="900"/>
        </w:tabs>
        <w:ind w:firstLine="709"/>
        <w:jc w:val="both"/>
        <w:rPr>
          <w:b/>
          <w:sz w:val="24"/>
          <w:szCs w:val="24"/>
        </w:rPr>
      </w:pPr>
      <w:r w:rsidRPr="00BC22D9">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52CB" w:rsidRPr="00BC22D9" w:rsidTr="008552CB">
        <w:trPr>
          <w:trHeight w:val="90"/>
        </w:trPr>
        <w:tc>
          <w:tcPr>
            <w:tcW w:w="5576" w:type="dxa"/>
            <w:noWrap/>
            <w:vAlign w:val="bottom"/>
          </w:tcPr>
          <w:p w:rsidR="008552CB" w:rsidRPr="00BC22D9" w:rsidRDefault="008552CB">
            <w:pPr>
              <w:spacing w:line="276" w:lineRule="auto"/>
              <w:rPr>
                <w:rFonts w:ascii="Calibri" w:eastAsia="Calibri" w:hAnsi="Calibri"/>
                <w:sz w:val="24"/>
                <w:szCs w:val="24"/>
              </w:rPr>
            </w:pPr>
            <w:bookmarkStart w:id="2" w:name="OLE_LINK7"/>
            <w:bookmarkStart w:id="3" w:name="OLE_LINK8"/>
          </w:p>
        </w:tc>
        <w:tc>
          <w:tcPr>
            <w:tcW w:w="459" w:type="dxa"/>
            <w:noWrap/>
            <w:vAlign w:val="bottom"/>
          </w:tcPr>
          <w:p w:rsidR="008552CB" w:rsidRPr="00BC22D9" w:rsidRDefault="008552CB">
            <w:pPr>
              <w:spacing w:line="276" w:lineRule="auto"/>
              <w:rPr>
                <w:rFonts w:ascii="Calibri" w:eastAsia="Calibri" w:hAnsi="Calibri"/>
                <w:sz w:val="24"/>
                <w:szCs w:val="24"/>
              </w:rPr>
            </w:pPr>
          </w:p>
        </w:tc>
        <w:tc>
          <w:tcPr>
            <w:tcW w:w="44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780" w:type="dxa"/>
            <w:noWrap/>
            <w:vAlign w:val="bottom"/>
          </w:tcPr>
          <w:p w:rsidR="008552CB" w:rsidRPr="00BC22D9" w:rsidRDefault="008552CB">
            <w:pPr>
              <w:spacing w:line="276" w:lineRule="auto"/>
              <w:rPr>
                <w:rFonts w:ascii="Calibri" w:eastAsia="Calibri" w:hAnsi="Calibri"/>
                <w:sz w:val="24"/>
                <w:szCs w:val="24"/>
              </w:rPr>
            </w:pPr>
          </w:p>
        </w:tc>
      </w:tr>
      <w:tr w:rsidR="008552CB" w:rsidRPr="00BC22D9" w:rsidTr="008552CB">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552CB" w:rsidRPr="00BC22D9" w:rsidRDefault="008552CB" w:rsidP="008552CB">
            <w:pPr>
              <w:rPr>
                <w:b/>
                <w:bCs/>
                <w:sz w:val="24"/>
                <w:szCs w:val="24"/>
              </w:rPr>
            </w:pPr>
            <w:r w:rsidRPr="00BC22D9">
              <w:rPr>
                <w:b/>
                <w:bCs/>
                <w:sz w:val="24"/>
                <w:szCs w:val="24"/>
              </w:rPr>
              <w:t xml:space="preserve">Семестр </w:t>
            </w:r>
            <w:r w:rsidR="00A53A22" w:rsidRPr="00BC22D9">
              <w:rPr>
                <w:b/>
                <w:bCs/>
                <w:sz w:val="24"/>
                <w:szCs w:val="24"/>
              </w:rPr>
              <w:t>2</w:t>
            </w:r>
          </w:p>
        </w:tc>
      </w:tr>
      <w:tr w:rsidR="008552CB" w:rsidRPr="00BC22D9" w:rsidTr="008552CB">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Всего</w:t>
            </w: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1. Психология как наука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1. Предмет и задачи общей психологии. Этапы развития психологии как науки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F152E" w:rsidRPr="00BC22D9" w:rsidRDefault="008552CB" w:rsidP="000F152E">
            <w:pPr>
              <w:rPr>
                <w:sz w:val="24"/>
                <w:szCs w:val="24"/>
              </w:rPr>
            </w:pPr>
            <w:r w:rsidRPr="00BC22D9">
              <w:rPr>
                <w:sz w:val="24"/>
                <w:szCs w:val="24"/>
              </w:rPr>
              <w:t xml:space="preserve"> Тема 4. Общая характеристика основных психоло</w:t>
            </w:r>
            <w:r w:rsidR="000F152E" w:rsidRPr="00BC22D9">
              <w:rPr>
                <w:sz w:val="24"/>
                <w:szCs w:val="24"/>
              </w:rPr>
              <w:t>гических на</w:t>
            </w:r>
            <w:r w:rsidR="009E3AD8" w:rsidRPr="00BC22D9">
              <w:rPr>
                <w:sz w:val="24"/>
                <w:szCs w:val="24"/>
              </w:rPr>
              <w:t>правлений</w:t>
            </w:r>
          </w:p>
          <w:p w:rsidR="008552CB" w:rsidRPr="00BC22D9" w:rsidRDefault="008552CB" w:rsidP="000F152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23</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2. Жизнедеятельность человека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040ACC" w:rsidP="00B75ED6">
            <w:pPr>
              <w:rPr>
                <w:sz w:val="24"/>
                <w:szCs w:val="24"/>
              </w:rPr>
            </w:pPr>
            <w:r w:rsidRPr="00BC22D9">
              <w:rPr>
                <w:sz w:val="24"/>
                <w:szCs w:val="24"/>
              </w:rPr>
              <w:t>Тема 5</w:t>
            </w:r>
            <w:r w:rsidR="008552CB" w:rsidRPr="00BC22D9">
              <w:rPr>
                <w:sz w:val="24"/>
                <w:szCs w:val="24"/>
              </w:rPr>
              <w:t>.  Познавательная деятельность.</w:t>
            </w:r>
            <w:r w:rsidR="008552CB"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w:t>
            </w:r>
            <w:r w:rsidRPr="00BC22D9">
              <w:rPr>
                <w:i/>
                <w:iCs/>
                <w:sz w:val="24"/>
                <w:szCs w:val="24"/>
              </w:rPr>
              <w:lastRenderedPageBreak/>
              <w:t>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w:t>
            </w:r>
            <w:r w:rsidR="00040ACC" w:rsidRPr="00BC22D9">
              <w:rPr>
                <w:sz w:val="24"/>
                <w:szCs w:val="24"/>
              </w:rPr>
              <w:t>6</w:t>
            </w:r>
            <w:r w:rsidRPr="00BC22D9">
              <w:rPr>
                <w:sz w:val="24"/>
                <w:szCs w:val="24"/>
              </w:rPr>
              <w:t xml:space="preserve">.  Проблема речи. Мышление и речь, их взаимосвязь                                                     </w:t>
            </w:r>
          </w:p>
          <w:p w:rsidR="008552CB" w:rsidRPr="00BC22D9" w:rsidRDefault="008552CB" w:rsidP="00B75ED6">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8</w:t>
            </w:r>
            <w:r w:rsidRPr="00BC22D9">
              <w:rPr>
                <w:sz w:val="24"/>
                <w:szCs w:val="24"/>
              </w:rPr>
              <w:t xml:space="preserve">.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3. Психология личности</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9</w:t>
            </w:r>
            <w:r w:rsidRPr="00BC22D9">
              <w:rPr>
                <w:sz w:val="24"/>
                <w:szCs w:val="24"/>
              </w:rPr>
              <w:t>.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10</w:t>
            </w:r>
            <w:r w:rsidRPr="00BC22D9">
              <w:rPr>
                <w:sz w:val="24"/>
                <w:szCs w:val="24"/>
              </w:rPr>
              <w:t>.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11</w:t>
            </w:r>
            <w:r w:rsidRPr="00BC22D9">
              <w:rPr>
                <w:sz w:val="24"/>
                <w:szCs w:val="24"/>
              </w:rPr>
              <w:t xml:space="preserve">. Сознание, его структура и развитие. Бессознательное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14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Тема</w:t>
            </w:r>
            <w:r w:rsidR="00040ACC" w:rsidRPr="00BC22D9">
              <w:rPr>
                <w:sz w:val="24"/>
                <w:szCs w:val="24"/>
              </w:rPr>
              <w:t>12</w:t>
            </w:r>
            <w:r w:rsidRPr="00BC22D9">
              <w:rPr>
                <w:sz w:val="24"/>
                <w:szCs w:val="24"/>
              </w:rPr>
              <w:t xml:space="preserve">.  Самосознание, его развитие и структура. </w:t>
            </w:r>
            <w:r w:rsidRPr="00BC22D9">
              <w:rPr>
                <w:sz w:val="24"/>
                <w:szCs w:val="24"/>
              </w:rPr>
              <w:br/>
            </w:r>
          </w:p>
          <w:p w:rsidR="008552CB" w:rsidRPr="00BC22D9" w:rsidRDefault="008552CB">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13</w:t>
            </w:r>
            <w:r w:rsidRPr="00BC22D9">
              <w:rPr>
                <w:sz w:val="24"/>
                <w:szCs w:val="24"/>
              </w:rPr>
              <w:t xml:space="preserve">. Проблема жизненного пути личности. Самоактуализация.                                         </w:t>
            </w:r>
          </w:p>
          <w:p w:rsidR="008552CB" w:rsidRPr="00BC22D9" w:rsidRDefault="008552CB">
            <w:pPr>
              <w:rPr>
                <w:sz w:val="24"/>
                <w:szCs w:val="24"/>
              </w:rPr>
            </w:pP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 xml:space="preserve">Раздел 4. Возрастная психология. </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  1</w:t>
            </w:r>
            <w:r w:rsidR="00040ACC" w:rsidRPr="00BC22D9">
              <w:rPr>
                <w:sz w:val="24"/>
                <w:szCs w:val="24"/>
              </w:rPr>
              <w:t>4</w:t>
            </w:r>
            <w:r w:rsidRPr="00BC22D9">
              <w:rPr>
                <w:sz w:val="24"/>
                <w:szCs w:val="24"/>
              </w:rPr>
              <w:t xml:space="preserve">.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15</w:t>
            </w:r>
            <w:r w:rsidRPr="00BC22D9">
              <w:rPr>
                <w:sz w:val="24"/>
                <w:szCs w:val="24"/>
              </w:rPr>
              <w:t xml:space="preserve">.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16</w:t>
            </w:r>
            <w:r w:rsidRPr="00BC22D9">
              <w:rPr>
                <w:sz w:val="24"/>
                <w:szCs w:val="24"/>
              </w:rPr>
              <w:t xml:space="preserve">.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w:t>
            </w:r>
            <w:r w:rsidR="00040ACC" w:rsidRPr="00BC22D9">
              <w:rPr>
                <w:sz w:val="24"/>
                <w:szCs w:val="24"/>
              </w:rPr>
              <w:t>17</w:t>
            </w:r>
            <w:r w:rsidRPr="00BC22D9">
              <w:rPr>
                <w:sz w:val="24"/>
                <w:szCs w:val="24"/>
              </w:rPr>
              <w:t>.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18</w:t>
            </w:r>
            <w:r w:rsidRPr="00BC22D9">
              <w:rPr>
                <w:sz w:val="24"/>
                <w:szCs w:val="24"/>
              </w:rPr>
              <w:t>.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w:t>
            </w:r>
            <w:r w:rsidR="008552CB" w:rsidRPr="00BC22D9">
              <w:rPr>
                <w:sz w:val="24"/>
                <w:szCs w:val="24"/>
              </w:rPr>
              <w:t>8</w:t>
            </w:r>
            <w:r w:rsidRPr="00BC22D9">
              <w:rPr>
                <w:sz w:val="24"/>
                <w:szCs w:val="24"/>
              </w:rPr>
              <w:t>9</w:t>
            </w:r>
          </w:p>
        </w:tc>
        <w:tc>
          <w:tcPr>
            <w:tcW w:w="780" w:type="dxa"/>
            <w:tcBorders>
              <w:top w:val="nil"/>
              <w:left w:val="nil"/>
              <w:bottom w:val="single" w:sz="8" w:space="0" w:color="auto"/>
              <w:right w:val="single" w:sz="8" w:space="0" w:color="auto"/>
            </w:tcBorders>
            <w:vAlign w:val="center"/>
          </w:tcPr>
          <w:p w:rsidR="008552CB" w:rsidRPr="00BC22D9" w:rsidRDefault="004C1DBA" w:rsidP="00AF323C">
            <w:pPr>
              <w:jc w:val="center"/>
              <w:rPr>
                <w:b/>
                <w:bCs/>
                <w:sz w:val="24"/>
                <w:szCs w:val="24"/>
              </w:rPr>
            </w:pPr>
            <w:r w:rsidRPr="00BC22D9">
              <w:rPr>
                <w:b/>
                <w:bCs/>
                <w:sz w:val="24"/>
                <w:szCs w:val="24"/>
              </w:rPr>
              <w:t>2</w:t>
            </w:r>
            <w:r w:rsidR="00AF323C" w:rsidRPr="00BC22D9">
              <w:rPr>
                <w:b/>
                <w:bCs/>
                <w:sz w:val="24"/>
                <w:szCs w:val="24"/>
              </w:rPr>
              <w:t>61</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b/>
                <w:bCs/>
                <w:i/>
                <w:iCs/>
                <w:sz w:val="24"/>
                <w:szCs w:val="24"/>
              </w:rPr>
            </w:pPr>
            <w:r w:rsidRPr="00BC22D9">
              <w:rPr>
                <w:b/>
                <w:bCs/>
                <w:i/>
                <w:iCs/>
                <w:sz w:val="24"/>
                <w:szCs w:val="24"/>
              </w:rPr>
              <w:t>12</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27</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40ACC" w:rsidP="00AF323C">
            <w:pPr>
              <w:jc w:val="center"/>
              <w:rPr>
                <w:b/>
                <w:bCs/>
                <w:i/>
                <w:iCs/>
                <w:sz w:val="24"/>
                <w:szCs w:val="24"/>
              </w:rPr>
            </w:pPr>
            <w:r w:rsidRPr="00BC22D9">
              <w:rPr>
                <w:b/>
                <w:bCs/>
                <w:i/>
                <w:iCs/>
                <w:sz w:val="24"/>
                <w:szCs w:val="24"/>
              </w:rPr>
              <w:t>2</w:t>
            </w:r>
            <w:r w:rsidR="008552CB" w:rsidRPr="00BC22D9">
              <w:rPr>
                <w:b/>
                <w:bCs/>
                <w:i/>
                <w:iCs/>
                <w:sz w:val="24"/>
                <w:szCs w:val="24"/>
              </w:rPr>
              <w:t>8</w:t>
            </w:r>
            <w:r w:rsidR="00AF323C" w:rsidRPr="00BC22D9">
              <w:rPr>
                <w:b/>
                <w:bCs/>
                <w:i/>
                <w:iCs/>
                <w:sz w:val="24"/>
                <w:szCs w:val="24"/>
              </w:rPr>
              <w:t>8</w:t>
            </w:r>
          </w:p>
        </w:tc>
      </w:tr>
      <w:bookmarkEnd w:id="2"/>
      <w:bookmarkEnd w:id="3"/>
    </w:tbl>
    <w:p w:rsidR="00875896" w:rsidRPr="00BC22D9" w:rsidRDefault="00875896" w:rsidP="00A76E53">
      <w:pPr>
        <w:tabs>
          <w:tab w:val="left" w:pos="900"/>
        </w:tabs>
        <w:ind w:firstLine="709"/>
        <w:jc w:val="both"/>
        <w:rPr>
          <w:b/>
          <w:sz w:val="24"/>
          <w:szCs w:val="24"/>
        </w:rPr>
      </w:pPr>
    </w:p>
    <w:p w:rsidR="007F4B97" w:rsidRPr="00BC22D9" w:rsidRDefault="00114770" w:rsidP="00A76E53">
      <w:pPr>
        <w:tabs>
          <w:tab w:val="left" w:pos="900"/>
        </w:tabs>
        <w:ind w:firstLine="709"/>
        <w:jc w:val="both"/>
        <w:rPr>
          <w:b/>
          <w:sz w:val="24"/>
          <w:szCs w:val="24"/>
        </w:rPr>
      </w:pPr>
      <w:r w:rsidRPr="00BC22D9">
        <w:rPr>
          <w:b/>
          <w:sz w:val="24"/>
          <w:szCs w:val="24"/>
        </w:rPr>
        <w:t xml:space="preserve">5.2. </w:t>
      </w:r>
      <w:r w:rsidR="007F4B97" w:rsidRPr="00BC22D9">
        <w:rPr>
          <w:b/>
          <w:sz w:val="24"/>
          <w:szCs w:val="24"/>
        </w:rPr>
        <w:t xml:space="preserve">Тематический план для </w:t>
      </w:r>
      <w:r w:rsidR="00586FAD" w:rsidRPr="00BC22D9">
        <w:rPr>
          <w:b/>
          <w:sz w:val="24"/>
          <w:szCs w:val="24"/>
        </w:rPr>
        <w:t>за</w:t>
      </w:r>
      <w:r w:rsidR="007F4B97" w:rsidRPr="00BC22D9">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33EA" w:rsidRPr="00BC22D9" w:rsidTr="004033EA">
        <w:trPr>
          <w:trHeight w:val="90"/>
        </w:trPr>
        <w:tc>
          <w:tcPr>
            <w:tcW w:w="5576" w:type="dxa"/>
            <w:noWrap/>
            <w:vAlign w:val="bottom"/>
          </w:tcPr>
          <w:p w:rsidR="004033EA" w:rsidRPr="00BC22D9" w:rsidRDefault="004033EA">
            <w:pPr>
              <w:widowControl/>
              <w:autoSpaceDE/>
              <w:autoSpaceDN/>
              <w:adjustRightInd/>
              <w:rPr>
                <w:rFonts w:ascii="Calibri" w:eastAsia="Calibri" w:hAnsi="Calibri"/>
                <w:sz w:val="24"/>
                <w:szCs w:val="24"/>
              </w:rPr>
            </w:pPr>
            <w:bookmarkStart w:id="4" w:name="OLE_LINK9"/>
            <w:bookmarkStart w:id="5" w:name="OLE_LINK10"/>
            <w:bookmarkStart w:id="6" w:name="OLE_LINK11"/>
            <w:bookmarkStart w:id="7" w:name="OLE_LINK12"/>
          </w:p>
        </w:tc>
        <w:tc>
          <w:tcPr>
            <w:tcW w:w="459" w:type="dxa"/>
            <w:noWrap/>
            <w:vAlign w:val="bottom"/>
          </w:tcPr>
          <w:p w:rsidR="004033EA" w:rsidRPr="00BC22D9" w:rsidRDefault="004033EA">
            <w:pPr>
              <w:widowControl/>
              <w:autoSpaceDE/>
              <w:autoSpaceDN/>
              <w:adjustRightInd/>
              <w:rPr>
                <w:rFonts w:ascii="Calibri" w:eastAsia="Calibri" w:hAnsi="Calibri"/>
                <w:sz w:val="24"/>
                <w:szCs w:val="24"/>
              </w:rPr>
            </w:pPr>
          </w:p>
        </w:tc>
        <w:tc>
          <w:tcPr>
            <w:tcW w:w="44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780" w:type="dxa"/>
            <w:noWrap/>
            <w:vAlign w:val="bottom"/>
          </w:tcPr>
          <w:p w:rsidR="004033EA" w:rsidRPr="00BC22D9" w:rsidRDefault="004033EA">
            <w:pPr>
              <w:widowControl/>
              <w:autoSpaceDE/>
              <w:autoSpaceDN/>
              <w:adjustRightInd/>
              <w:rPr>
                <w:rFonts w:ascii="Calibri" w:eastAsia="Calibri" w:hAnsi="Calibri"/>
                <w:sz w:val="24"/>
                <w:szCs w:val="24"/>
              </w:rPr>
            </w:pPr>
          </w:p>
        </w:tc>
      </w:tr>
      <w:tr w:rsidR="004033EA" w:rsidRPr="00BC22D9" w:rsidTr="004033EA">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33EA" w:rsidRPr="00BC22D9" w:rsidRDefault="004033EA">
            <w:pPr>
              <w:rPr>
                <w:b/>
                <w:bCs/>
                <w:sz w:val="24"/>
                <w:szCs w:val="24"/>
              </w:rPr>
            </w:pPr>
            <w:r w:rsidRPr="00BC22D9">
              <w:rPr>
                <w:b/>
                <w:bCs/>
                <w:sz w:val="24"/>
                <w:szCs w:val="24"/>
              </w:rPr>
              <w:t xml:space="preserve">Семестр </w:t>
            </w:r>
            <w:r w:rsidR="004C1DBA" w:rsidRPr="00BC22D9">
              <w:rPr>
                <w:b/>
                <w:bCs/>
                <w:sz w:val="24"/>
                <w:szCs w:val="24"/>
              </w:rPr>
              <w:t>2</w:t>
            </w:r>
          </w:p>
        </w:tc>
      </w:tr>
      <w:tr w:rsidR="004033EA" w:rsidRPr="00BC22D9" w:rsidTr="004033E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b/>
                <w:bCs/>
                <w:sz w:val="24"/>
                <w:szCs w:val="24"/>
              </w:rPr>
            </w:pPr>
            <w:r w:rsidRPr="00BC22D9">
              <w:rPr>
                <w:b/>
                <w:bCs/>
                <w:sz w:val="24"/>
                <w:szCs w:val="24"/>
              </w:rPr>
              <w:t>Всего</w:t>
            </w:r>
          </w:p>
        </w:tc>
      </w:tr>
      <w:tr w:rsidR="004033EA"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33EA" w:rsidRPr="00BC22D9" w:rsidRDefault="004033EA">
            <w:pPr>
              <w:jc w:val="center"/>
              <w:rPr>
                <w:sz w:val="24"/>
                <w:szCs w:val="24"/>
              </w:rPr>
            </w:pPr>
          </w:p>
        </w:tc>
      </w:tr>
      <w:tr w:rsidR="004033E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33EA" w:rsidRPr="00BC22D9" w:rsidRDefault="004033EA">
            <w:pPr>
              <w:rPr>
                <w:sz w:val="24"/>
                <w:szCs w:val="24"/>
              </w:rPr>
            </w:pPr>
            <w:r w:rsidRPr="00BC22D9">
              <w:rPr>
                <w:sz w:val="24"/>
                <w:szCs w:val="24"/>
              </w:rPr>
              <w:t xml:space="preserve">Тема 1. Предмет и задачи общей психологии. Этапы развития психологии как науки                  </w:t>
            </w:r>
          </w:p>
          <w:p w:rsidR="004033EA" w:rsidRPr="00BC22D9" w:rsidRDefault="004033EA">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4033EA" w:rsidRPr="00BC22D9" w:rsidRDefault="00D05211" w:rsidP="003E67CA">
            <w:pPr>
              <w:jc w:val="center"/>
              <w:rPr>
                <w:b/>
                <w:bCs/>
                <w:sz w:val="24"/>
                <w:szCs w:val="24"/>
              </w:rPr>
            </w:pPr>
            <w:r w:rsidRPr="00BC22D9">
              <w:rPr>
                <w:b/>
                <w:bCs/>
                <w:sz w:val="24"/>
                <w:szCs w:val="24"/>
              </w:rPr>
              <w:t>17</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6E328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328A" w:rsidRPr="00BC22D9" w:rsidRDefault="006E328A">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6E328A" w:rsidRPr="00BC22D9" w:rsidRDefault="006E328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lastRenderedPageBreak/>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r>
      <w:tr w:rsidR="00E56CE3"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 Тема 4. Общая характеристика основных психологических направлений:</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rsidP="003E67CA">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E56CE3" w:rsidRPr="00BC22D9" w:rsidRDefault="00EA4B6D" w:rsidP="003E67CA">
            <w:pPr>
              <w:jc w:val="center"/>
              <w:rPr>
                <w:sz w:val="24"/>
                <w:szCs w:val="24"/>
              </w:rPr>
            </w:pPr>
            <w:r w:rsidRPr="00BC22D9">
              <w:rPr>
                <w:sz w:val="24"/>
                <w:szCs w:val="24"/>
              </w:rPr>
              <w:t>22</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56CE3" w:rsidRPr="00BC22D9" w:rsidRDefault="00E56CE3">
            <w:pPr>
              <w:jc w:val="center"/>
              <w:rPr>
                <w:sz w:val="24"/>
                <w:szCs w:val="24"/>
              </w:rPr>
            </w:pPr>
            <w:r w:rsidRPr="00BC22D9">
              <w:rPr>
                <w:sz w:val="24"/>
                <w:szCs w:val="24"/>
              </w:rPr>
              <w:t>Раздел 2. Жизнедеятельность человека</w:t>
            </w: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5</w:t>
            </w:r>
            <w:r w:rsidRPr="00BC22D9">
              <w:rPr>
                <w:sz w:val="24"/>
                <w:szCs w:val="24"/>
              </w:rPr>
              <w:t>.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1</w:t>
            </w:r>
            <w:r w:rsidR="00D05211" w:rsidRPr="00BC22D9">
              <w:rPr>
                <w:sz w:val="24"/>
                <w:szCs w:val="24"/>
              </w:rPr>
              <w:t>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6</w:t>
            </w:r>
            <w:r w:rsidRPr="00BC22D9">
              <w:rPr>
                <w:sz w:val="24"/>
                <w:szCs w:val="24"/>
              </w:rPr>
              <w:t xml:space="preserve">.  Проблема речи. Мышление и речь, их взаимосвязь                                                     </w:t>
            </w:r>
          </w:p>
          <w:p w:rsidR="00E56CE3" w:rsidRPr="00BC22D9" w:rsidRDefault="00E56CE3">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b/>
                <w:bCs/>
                <w:i/>
                <w:iCs/>
                <w:sz w:val="24"/>
                <w:szCs w:val="24"/>
              </w:rPr>
            </w:pPr>
            <w:r w:rsidRPr="00BC22D9">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0</w:t>
            </w: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lastRenderedPageBreak/>
              <w:t>Раздел 3. Психология личности</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b/>
                <w:bCs/>
                <w:i/>
                <w:iCs/>
                <w:sz w:val="24"/>
                <w:szCs w:val="24"/>
              </w:rPr>
            </w:pPr>
            <w:r>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11. Сознание, его структура и развитие. Бессознательное                                               </w:t>
            </w: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12.  Самосознание, его развитие и структура. </w:t>
            </w:r>
            <w:r w:rsidRPr="00BC22D9">
              <w:rPr>
                <w:sz w:val="24"/>
                <w:szCs w:val="24"/>
              </w:rPr>
              <w:br/>
            </w:r>
          </w:p>
          <w:p w:rsidR="00D05211" w:rsidRPr="00BC22D9" w:rsidRDefault="00D05211">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13. Проблема жизненного пути личности. Самоактуализация.                                         </w:t>
            </w:r>
          </w:p>
          <w:p w:rsidR="00D05211" w:rsidRPr="00BC22D9" w:rsidRDefault="00D05211">
            <w:pPr>
              <w:rPr>
                <w:sz w:val="24"/>
                <w:szCs w:val="24"/>
              </w:rPr>
            </w:pP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t xml:space="preserve">Раздел 4. Возрастная психология. </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 xml:space="preserve">В т.ч. в интер-акт. </w:t>
            </w:r>
            <w:r w:rsidRPr="00BC22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w:t>
            </w:r>
            <w:r w:rsidR="00347304" w:rsidRPr="00BC22D9">
              <w:rPr>
                <w:b/>
                <w:bCs/>
                <w:sz w:val="24"/>
                <w:szCs w:val="24"/>
              </w:rPr>
              <w:t>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F82C4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b/>
                <w:bCs/>
                <w:sz w:val="24"/>
                <w:szCs w:val="24"/>
              </w:rPr>
            </w:pPr>
            <w:r w:rsidRPr="00BC22D9">
              <w:rPr>
                <w:b/>
                <w:bCs/>
                <w:sz w:val="24"/>
                <w:szCs w:val="24"/>
              </w:rPr>
              <w:t>279</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4</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9</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288</w:t>
            </w:r>
          </w:p>
        </w:tc>
      </w:tr>
      <w:bookmarkEnd w:id="4"/>
      <w:bookmarkEnd w:id="5"/>
      <w:bookmarkEnd w:id="6"/>
      <w:bookmarkEnd w:id="7"/>
    </w:tbl>
    <w:p w:rsidR="004033EA" w:rsidRPr="00BC22D9" w:rsidRDefault="004033EA" w:rsidP="00A76E53">
      <w:pPr>
        <w:tabs>
          <w:tab w:val="left" w:pos="900"/>
        </w:tabs>
        <w:ind w:firstLine="709"/>
        <w:jc w:val="both"/>
        <w:rPr>
          <w:b/>
          <w:sz w:val="24"/>
          <w:szCs w:val="24"/>
        </w:rPr>
      </w:pPr>
    </w:p>
    <w:p w:rsidR="00C845A0" w:rsidRPr="00BC22D9" w:rsidRDefault="00C845A0" w:rsidP="00C845A0">
      <w:pPr>
        <w:ind w:firstLine="709"/>
        <w:jc w:val="both"/>
        <w:rPr>
          <w:b/>
          <w:i/>
          <w:sz w:val="16"/>
          <w:szCs w:val="16"/>
        </w:rPr>
      </w:pPr>
      <w:r w:rsidRPr="00BC22D9">
        <w:rPr>
          <w:b/>
          <w:i/>
          <w:sz w:val="16"/>
          <w:szCs w:val="16"/>
        </w:rPr>
        <w:t>* Примечания:</w:t>
      </w:r>
    </w:p>
    <w:p w:rsidR="00C845A0" w:rsidRPr="00BC22D9" w:rsidRDefault="00C845A0" w:rsidP="00C845A0">
      <w:pPr>
        <w:ind w:firstLine="709"/>
        <w:jc w:val="both"/>
        <w:rPr>
          <w:b/>
          <w:sz w:val="16"/>
          <w:szCs w:val="16"/>
        </w:rPr>
      </w:pPr>
      <w:r w:rsidRPr="00BC22D9">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w:t>
      </w:r>
      <w:r w:rsidRPr="00BC22D9">
        <w:rPr>
          <w:b/>
          <w:sz w:val="16"/>
          <w:szCs w:val="16"/>
        </w:rPr>
        <w:lastRenderedPageBreak/>
        <w:t>потребностей конкретного обучающегося, в том числе при ускоренном обучении:</w:t>
      </w:r>
    </w:p>
    <w:p w:rsidR="00BC22D9" w:rsidRPr="00DC1362" w:rsidRDefault="00C845A0" w:rsidP="00BC22D9">
      <w:pPr>
        <w:ind w:firstLine="709"/>
        <w:jc w:val="both"/>
        <w:rPr>
          <w:sz w:val="16"/>
          <w:szCs w:val="16"/>
        </w:rPr>
      </w:pPr>
      <w:r w:rsidRPr="00BC22D9">
        <w:rPr>
          <w:sz w:val="16"/>
          <w:szCs w:val="16"/>
        </w:rPr>
        <w:t xml:space="preserve">При разработке образовательной программы высшего образования в части рабочей программы дисциплины «Общая и возрастная психология» </w:t>
      </w:r>
      <w:bookmarkStart w:id="8" w:name="OLE_LINK13"/>
      <w:bookmarkStart w:id="9" w:name="OLE_LINK14"/>
      <w:r w:rsidR="00BC22D9" w:rsidRPr="00BC22D9">
        <w:rPr>
          <w:sz w:val="16"/>
          <w:szCs w:val="16"/>
        </w:rPr>
        <w:t xml:space="preserve">согласно требованиям </w:t>
      </w:r>
      <w:r w:rsidR="00BC22D9" w:rsidRPr="00BC22D9">
        <w:rPr>
          <w:b/>
          <w:sz w:val="16"/>
          <w:szCs w:val="16"/>
        </w:rPr>
        <w:t>частей 3-5 статьи 13, статьи 30, пункта 3 части 1 статьи 34</w:t>
      </w:r>
      <w:r w:rsidR="00BC22D9" w:rsidRPr="00BC22D9">
        <w:rPr>
          <w:sz w:val="16"/>
          <w:szCs w:val="16"/>
        </w:rPr>
        <w:t xml:space="preserve"> Федерального закона Российской Федерации </w:t>
      </w:r>
      <w:r w:rsidR="00BC22D9" w:rsidRPr="00BC22D9">
        <w:rPr>
          <w:b/>
          <w:sz w:val="16"/>
          <w:szCs w:val="16"/>
        </w:rPr>
        <w:t>от 29.12.2012 № 273-ФЗ</w:t>
      </w:r>
      <w:r w:rsidR="00BC22D9" w:rsidRPr="00BC22D9">
        <w:rPr>
          <w:sz w:val="16"/>
          <w:szCs w:val="16"/>
        </w:rPr>
        <w:t xml:space="preserve"> «Об образовании в Российской Федерации»; </w:t>
      </w:r>
      <w:r w:rsidR="00BC22D9" w:rsidRPr="00BC22D9">
        <w:rPr>
          <w:b/>
          <w:sz w:val="16"/>
          <w:szCs w:val="16"/>
        </w:rPr>
        <w:t>пунктов 16, 38</w:t>
      </w:r>
      <w:r w:rsidR="00BC22D9" w:rsidRPr="00BC22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BC22D9" w:rsidRPr="00DC1362">
        <w:rPr>
          <w:sz w:val="16"/>
          <w:szCs w:val="16"/>
        </w:rPr>
        <w:t xml:space="preserve">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2D9" w:rsidRPr="00DC1362" w:rsidRDefault="00BC22D9" w:rsidP="00BC22D9">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BC22D9" w:rsidRPr="00DC1362" w:rsidRDefault="00BC22D9" w:rsidP="00BC22D9">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BC22D9" w:rsidRPr="00DC1362" w:rsidRDefault="00BC22D9" w:rsidP="00BC22D9">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2D9" w:rsidRPr="00DC1362" w:rsidRDefault="00BC22D9" w:rsidP="00BC22D9">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2D9" w:rsidRPr="00DC1362" w:rsidRDefault="00BC22D9" w:rsidP="00BC22D9">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2D9" w:rsidRPr="00DC1362" w:rsidRDefault="00BC22D9" w:rsidP="00BC22D9">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C22D9" w:rsidRDefault="00BC22D9" w:rsidP="00BC22D9"/>
    <w:p w:rsidR="00BC22D9" w:rsidRDefault="00BC22D9" w:rsidP="00BC22D9"/>
    <w:p w:rsidR="003A71E4" w:rsidRPr="00BC22D9" w:rsidRDefault="007F4B97" w:rsidP="001A0113">
      <w:pPr>
        <w:widowControl/>
        <w:suppressAutoHyphens/>
        <w:autoSpaceDE/>
        <w:adjustRightInd/>
        <w:ind w:firstLine="708"/>
        <w:jc w:val="both"/>
        <w:rPr>
          <w:b/>
          <w:sz w:val="24"/>
          <w:szCs w:val="24"/>
        </w:rPr>
      </w:pPr>
      <w:r w:rsidRPr="00BC22D9">
        <w:rPr>
          <w:b/>
          <w:sz w:val="24"/>
          <w:szCs w:val="24"/>
        </w:rPr>
        <w:t>5.</w:t>
      </w:r>
      <w:r w:rsidR="00114770" w:rsidRPr="00BC22D9">
        <w:rPr>
          <w:b/>
          <w:sz w:val="24"/>
          <w:szCs w:val="24"/>
        </w:rPr>
        <w:t>3</w:t>
      </w:r>
      <w:r w:rsidRPr="00BC22D9">
        <w:rPr>
          <w:b/>
          <w:sz w:val="24"/>
          <w:szCs w:val="24"/>
        </w:rPr>
        <w:t xml:space="preserve"> Содержание дисциплины</w:t>
      </w:r>
    </w:p>
    <w:p w:rsidR="00FB27DD" w:rsidRPr="00BC22D9" w:rsidRDefault="00FB27DD" w:rsidP="00FB27DD">
      <w:pPr>
        <w:tabs>
          <w:tab w:val="left" w:pos="900"/>
        </w:tabs>
        <w:ind w:firstLine="709"/>
        <w:jc w:val="both"/>
        <w:rPr>
          <w:sz w:val="24"/>
          <w:szCs w:val="24"/>
        </w:rPr>
      </w:pPr>
      <w:r w:rsidRPr="00BC22D9">
        <w:rPr>
          <w:b/>
          <w:sz w:val="24"/>
          <w:szCs w:val="24"/>
        </w:rPr>
        <w:t>Тема № 1.</w:t>
      </w:r>
      <w:r w:rsidRPr="00BC22D9">
        <w:rPr>
          <w:sz w:val="24"/>
          <w:szCs w:val="24"/>
        </w:rPr>
        <w:t xml:space="preserve"> Предмет и задачи общей психологии. Этапы развития психологии как науки.</w:t>
      </w:r>
    </w:p>
    <w:p w:rsidR="00FB27DD" w:rsidRPr="00BC22D9" w:rsidRDefault="00FB27DD" w:rsidP="00FB27DD">
      <w:pPr>
        <w:tabs>
          <w:tab w:val="left" w:pos="900"/>
        </w:tabs>
        <w:ind w:firstLine="709"/>
        <w:jc w:val="both"/>
        <w:rPr>
          <w:b/>
          <w:sz w:val="24"/>
          <w:szCs w:val="24"/>
        </w:rPr>
      </w:pPr>
      <w:r w:rsidRPr="00BC22D9">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BC22D9" w:rsidRDefault="00FB27DD" w:rsidP="00FB27DD">
      <w:pPr>
        <w:tabs>
          <w:tab w:val="left" w:pos="900"/>
        </w:tabs>
        <w:ind w:firstLine="709"/>
        <w:jc w:val="both"/>
        <w:rPr>
          <w:sz w:val="24"/>
          <w:szCs w:val="24"/>
        </w:rPr>
      </w:pPr>
      <w:r w:rsidRPr="00BC22D9">
        <w:rPr>
          <w:b/>
          <w:sz w:val="24"/>
          <w:szCs w:val="24"/>
        </w:rPr>
        <w:t>Тема № 2.</w:t>
      </w:r>
      <w:r w:rsidRPr="00BC22D9">
        <w:rPr>
          <w:sz w:val="24"/>
          <w:szCs w:val="24"/>
        </w:rPr>
        <w:t xml:space="preserve"> Основные принципы и категории общей психологии: методология и методы, их взаимосвязь.</w:t>
      </w:r>
    </w:p>
    <w:p w:rsidR="00FB27DD" w:rsidRPr="00BC22D9" w:rsidRDefault="00FB27DD" w:rsidP="00FB27DD">
      <w:pPr>
        <w:tabs>
          <w:tab w:val="left" w:pos="900"/>
        </w:tabs>
        <w:ind w:firstLine="709"/>
        <w:jc w:val="both"/>
        <w:rPr>
          <w:sz w:val="24"/>
          <w:szCs w:val="24"/>
        </w:rPr>
      </w:pPr>
      <w:r w:rsidRPr="00BC22D9">
        <w:rPr>
          <w:sz w:val="24"/>
          <w:szCs w:val="24"/>
        </w:rPr>
        <w:t xml:space="preserve">Понятие и значение методологии. </w:t>
      </w:r>
      <w:r w:rsidR="0081142D" w:rsidRPr="00BC22D9">
        <w:rPr>
          <w:sz w:val="24"/>
          <w:szCs w:val="24"/>
        </w:rPr>
        <w:t xml:space="preserve">Методологические основы изучения человека. </w:t>
      </w:r>
      <w:r w:rsidRPr="00BC22D9">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BC22D9" w:rsidRDefault="00FB27DD" w:rsidP="00FB27DD">
      <w:pPr>
        <w:tabs>
          <w:tab w:val="left" w:pos="900"/>
        </w:tabs>
        <w:ind w:firstLine="709"/>
        <w:jc w:val="both"/>
        <w:rPr>
          <w:w w:val="105"/>
          <w:sz w:val="24"/>
          <w:szCs w:val="24"/>
        </w:rPr>
      </w:pPr>
      <w:r w:rsidRPr="00BC22D9">
        <w:rPr>
          <w:b/>
          <w:sz w:val="24"/>
          <w:szCs w:val="24"/>
        </w:rPr>
        <w:lastRenderedPageBreak/>
        <w:t>Тема № 3.</w:t>
      </w:r>
      <w:r w:rsidRPr="00BC22D9">
        <w:rPr>
          <w:sz w:val="24"/>
          <w:szCs w:val="24"/>
        </w:rPr>
        <w:t xml:space="preserve"> Зарождение и эволюция психики животных и человека</w:t>
      </w:r>
      <w:r w:rsidRPr="00BC22D9">
        <w:rPr>
          <w:w w:val="105"/>
          <w:sz w:val="24"/>
          <w:szCs w:val="24"/>
        </w:rPr>
        <w:t>.</w:t>
      </w:r>
    </w:p>
    <w:p w:rsidR="0081142D" w:rsidRPr="00BC22D9" w:rsidRDefault="0081142D" w:rsidP="00FB27DD">
      <w:pPr>
        <w:tabs>
          <w:tab w:val="left" w:pos="900"/>
        </w:tabs>
        <w:ind w:firstLine="709"/>
        <w:jc w:val="both"/>
        <w:rPr>
          <w:sz w:val="24"/>
          <w:szCs w:val="24"/>
        </w:rPr>
      </w:pPr>
      <w:r w:rsidRPr="00BC22D9">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BC22D9" w:rsidRDefault="00FB27DD" w:rsidP="00FB27DD">
      <w:pPr>
        <w:tabs>
          <w:tab w:val="left" w:pos="900"/>
        </w:tabs>
        <w:ind w:firstLine="709"/>
        <w:jc w:val="both"/>
        <w:rPr>
          <w:sz w:val="24"/>
          <w:szCs w:val="24"/>
        </w:rPr>
      </w:pPr>
      <w:r w:rsidRPr="00BC22D9">
        <w:rPr>
          <w:sz w:val="24"/>
          <w:szCs w:val="24"/>
        </w:rPr>
        <w:t xml:space="preserve">Представления о наличии психики в истории: панпсихизм, биопсихизм, зоопсихизм, антропопсихизм. </w:t>
      </w:r>
      <w:r w:rsidR="0081142D" w:rsidRPr="00BC22D9">
        <w:rPr>
          <w:sz w:val="24"/>
          <w:szCs w:val="24"/>
        </w:rPr>
        <w:t xml:space="preserve">Становление отечественной психологии. </w:t>
      </w:r>
      <w:r w:rsidRPr="00BC22D9">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BC22D9" w:rsidRDefault="00FB27DD" w:rsidP="00FB27DD">
      <w:pPr>
        <w:tabs>
          <w:tab w:val="left" w:pos="900"/>
        </w:tabs>
        <w:ind w:firstLine="709"/>
        <w:jc w:val="both"/>
        <w:rPr>
          <w:sz w:val="24"/>
          <w:szCs w:val="24"/>
        </w:rPr>
      </w:pPr>
      <w:r w:rsidRPr="00BC22D9">
        <w:rPr>
          <w:b/>
          <w:sz w:val="24"/>
          <w:szCs w:val="24"/>
        </w:rPr>
        <w:t xml:space="preserve">Тема № 4. </w:t>
      </w:r>
      <w:r w:rsidRPr="00BC22D9">
        <w:rPr>
          <w:sz w:val="24"/>
          <w:szCs w:val="24"/>
        </w:rPr>
        <w:t xml:space="preserve">Общая характеристика основных психологических направлений: </w:t>
      </w:r>
    </w:p>
    <w:p w:rsidR="00FB27DD" w:rsidRPr="00BC22D9" w:rsidRDefault="00FB27DD" w:rsidP="00FB27DD">
      <w:pPr>
        <w:tabs>
          <w:tab w:val="left" w:pos="900"/>
        </w:tabs>
        <w:ind w:firstLine="709"/>
        <w:jc w:val="both"/>
        <w:rPr>
          <w:bCs/>
          <w:sz w:val="24"/>
          <w:szCs w:val="24"/>
        </w:rPr>
      </w:pPr>
      <w:r w:rsidRPr="00BC22D9">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FB27DD" w:rsidRPr="00BC22D9" w:rsidRDefault="00FB27DD" w:rsidP="00FB27DD">
      <w:pPr>
        <w:tabs>
          <w:tab w:val="left" w:pos="900"/>
        </w:tabs>
        <w:ind w:firstLine="709"/>
        <w:jc w:val="both"/>
        <w:rPr>
          <w:sz w:val="24"/>
          <w:szCs w:val="24"/>
        </w:rPr>
      </w:pPr>
      <w:r w:rsidRPr="00BC22D9">
        <w:rPr>
          <w:b/>
          <w:sz w:val="24"/>
          <w:szCs w:val="24"/>
        </w:rPr>
        <w:t>Тема № 5.</w:t>
      </w:r>
      <w:r w:rsidRPr="00BC22D9">
        <w:rPr>
          <w:sz w:val="24"/>
          <w:szCs w:val="24"/>
        </w:rPr>
        <w:t xml:space="preserve"> Познавательная деятельность.</w:t>
      </w:r>
    </w:p>
    <w:p w:rsidR="00FB27DD" w:rsidRPr="00BC22D9" w:rsidRDefault="00FB27DD" w:rsidP="00FB27DD">
      <w:pPr>
        <w:tabs>
          <w:tab w:val="left" w:pos="900"/>
        </w:tabs>
        <w:ind w:firstLine="709"/>
        <w:jc w:val="both"/>
        <w:rPr>
          <w:sz w:val="24"/>
          <w:szCs w:val="24"/>
        </w:rPr>
      </w:pPr>
      <w:r w:rsidRPr="00BC22D9">
        <w:rPr>
          <w:sz w:val="24"/>
          <w:szCs w:val="24"/>
        </w:rPr>
        <w:t xml:space="preserve">Познавательные процессы: ощущение и восприятие, память, мышление, воображение, внимание. </w:t>
      </w:r>
      <w:r w:rsidR="00763FB5" w:rsidRPr="00BC22D9">
        <w:rPr>
          <w:sz w:val="24"/>
          <w:szCs w:val="24"/>
        </w:rPr>
        <w:t xml:space="preserve">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ее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BC22D9" w:rsidRDefault="00FB27DD" w:rsidP="00FB27DD">
      <w:pPr>
        <w:tabs>
          <w:tab w:val="left" w:pos="900"/>
        </w:tabs>
        <w:ind w:firstLine="709"/>
        <w:jc w:val="both"/>
        <w:rPr>
          <w:sz w:val="24"/>
          <w:szCs w:val="24"/>
        </w:rPr>
      </w:pPr>
      <w:r w:rsidRPr="00BC22D9">
        <w:rPr>
          <w:b/>
          <w:sz w:val="24"/>
          <w:szCs w:val="24"/>
        </w:rPr>
        <w:t>Тема № 6.</w:t>
      </w:r>
      <w:r w:rsidRPr="00BC22D9">
        <w:rPr>
          <w:sz w:val="24"/>
          <w:szCs w:val="24"/>
        </w:rPr>
        <w:t xml:space="preserve"> Проблема речи. Мышление и речь, их взаимосвязь   </w:t>
      </w:r>
    </w:p>
    <w:p w:rsidR="00FB27DD" w:rsidRPr="00BC22D9" w:rsidRDefault="00FB27DD" w:rsidP="00FB27DD">
      <w:pPr>
        <w:tabs>
          <w:tab w:val="left" w:pos="900"/>
        </w:tabs>
        <w:ind w:firstLine="709"/>
        <w:jc w:val="both"/>
        <w:rPr>
          <w:sz w:val="24"/>
          <w:szCs w:val="24"/>
        </w:rPr>
      </w:pPr>
      <w:r w:rsidRPr="00BC22D9">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BC22D9" w:rsidRDefault="00FB27DD" w:rsidP="00FB27DD">
      <w:pPr>
        <w:tabs>
          <w:tab w:val="left" w:pos="900"/>
        </w:tabs>
        <w:ind w:firstLine="709"/>
        <w:jc w:val="both"/>
        <w:rPr>
          <w:sz w:val="24"/>
          <w:szCs w:val="24"/>
        </w:rPr>
      </w:pPr>
      <w:r w:rsidRPr="00BC22D9">
        <w:rPr>
          <w:b/>
          <w:sz w:val="24"/>
          <w:szCs w:val="24"/>
        </w:rPr>
        <w:t>Тема № 7.</w:t>
      </w:r>
      <w:r w:rsidRPr="00BC22D9">
        <w:rPr>
          <w:sz w:val="24"/>
          <w:szCs w:val="24"/>
        </w:rPr>
        <w:t xml:space="preserve"> Эмоционально-волевая сфера.</w:t>
      </w:r>
    </w:p>
    <w:p w:rsidR="00FB27DD" w:rsidRPr="00BC22D9" w:rsidRDefault="00FB27DD" w:rsidP="00FB27DD">
      <w:pPr>
        <w:tabs>
          <w:tab w:val="left" w:pos="900"/>
        </w:tabs>
        <w:ind w:firstLine="709"/>
        <w:jc w:val="both"/>
        <w:rPr>
          <w:sz w:val="24"/>
          <w:szCs w:val="24"/>
        </w:rPr>
      </w:pPr>
      <w:r w:rsidRPr="00BC22D9">
        <w:rPr>
          <w:sz w:val="24"/>
          <w:szCs w:val="24"/>
        </w:rPr>
        <w:t>Проблема мотивации и эмоций. Понятие о воле, структура волевого акта</w:t>
      </w:r>
      <w:r w:rsidR="00763FB5" w:rsidRPr="00BC22D9">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BC22D9" w:rsidRDefault="00FB27DD" w:rsidP="00FB27DD">
      <w:pPr>
        <w:tabs>
          <w:tab w:val="left" w:pos="900"/>
        </w:tabs>
        <w:ind w:firstLine="709"/>
        <w:jc w:val="both"/>
        <w:rPr>
          <w:sz w:val="24"/>
          <w:szCs w:val="24"/>
        </w:rPr>
      </w:pPr>
      <w:r w:rsidRPr="00BC22D9">
        <w:rPr>
          <w:b/>
          <w:sz w:val="24"/>
          <w:szCs w:val="24"/>
        </w:rPr>
        <w:t>Тема № 8.</w:t>
      </w:r>
      <w:r w:rsidRPr="00BC22D9">
        <w:rPr>
          <w:sz w:val="24"/>
          <w:szCs w:val="24"/>
        </w:rPr>
        <w:t xml:space="preserve"> Проблема деятельности в психологии.</w:t>
      </w:r>
    </w:p>
    <w:p w:rsidR="00BC29B1" w:rsidRPr="00BC22D9" w:rsidRDefault="00FB27DD" w:rsidP="00FB27DD">
      <w:pPr>
        <w:tabs>
          <w:tab w:val="left" w:pos="900"/>
        </w:tabs>
        <w:ind w:firstLine="709"/>
        <w:jc w:val="both"/>
        <w:rPr>
          <w:sz w:val="24"/>
          <w:szCs w:val="24"/>
        </w:rPr>
      </w:pPr>
      <w:r w:rsidRPr="00BC22D9">
        <w:rPr>
          <w:sz w:val="24"/>
          <w:szCs w:val="24"/>
        </w:rPr>
        <w:t xml:space="preserve">Общее понятие </w:t>
      </w:r>
      <w:r w:rsidR="0081142D" w:rsidRPr="00BC22D9">
        <w:rPr>
          <w:sz w:val="24"/>
          <w:szCs w:val="24"/>
        </w:rPr>
        <w:t>о деятельности</w:t>
      </w:r>
      <w:r w:rsidRPr="00BC22D9">
        <w:rPr>
          <w:sz w:val="24"/>
          <w:szCs w:val="24"/>
        </w:rPr>
        <w:t xml:space="preserve">. </w:t>
      </w:r>
      <w:r w:rsidR="00763FB5" w:rsidRPr="00BC22D9">
        <w:rPr>
          <w:sz w:val="24"/>
          <w:szCs w:val="24"/>
        </w:rPr>
        <w:t xml:space="preserve">Основные понятия психологической теории  деятельности. </w:t>
      </w:r>
      <w:r w:rsidR="00BC29B1" w:rsidRPr="00BC22D9">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BC22D9" w:rsidRDefault="00FB27DD" w:rsidP="00FB27DD">
      <w:pPr>
        <w:tabs>
          <w:tab w:val="left" w:pos="900"/>
        </w:tabs>
        <w:ind w:firstLine="709"/>
        <w:jc w:val="both"/>
        <w:rPr>
          <w:sz w:val="24"/>
          <w:szCs w:val="24"/>
        </w:rPr>
      </w:pPr>
      <w:r w:rsidRPr="00BC22D9">
        <w:rPr>
          <w:b/>
          <w:sz w:val="24"/>
          <w:szCs w:val="24"/>
        </w:rPr>
        <w:t>Тема № 9.</w:t>
      </w:r>
      <w:r w:rsidRPr="00BC22D9">
        <w:rPr>
          <w:sz w:val="24"/>
          <w:szCs w:val="24"/>
        </w:rPr>
        <w:t xml:space="preserve"> Индивид, личность, индивидуальность.</w:t>
      </w:r>
    </w:p>
    <w:p w:rsidR="00FB27DD" w:rsidRPr="00BC22D9" w:rsidRDefault="00FB27DD" w:rsidP="00FB27DD">
      <w:pPr>
        <w:tabs>
          <w:tab w:val="left" w:pos="900"/>
        </w:tabs>
        <w:ind w:firstLine="709"/>
        <w:jc w:val="both"/>
        <w:rPr>
          <w:b/>
          <w:sz w:val="24"/>
          <w:szCs w:val="24"/>
        </w:rPr>
      </w:pPr>
      <w:r w:rsidRPr="00BC22D9">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BC22D9">
        <w:rPr>
          <w:spacing w:val="-1"/>
          <w:w w:val="105"/>
          <w:sz w:val="24"/>
          <w:szCs w:val="24"/>
        </w:rPr>
        <w:t xml:space="preserve">. </w:t>
      </w:r>
      <w:r w:rsidR="00BC29B1" w:rsidRPr="00BC22D9">
        <w:rPr>
          <w:spacing w:val="-1"/>
          <w:w w:val="105"/>
          <w:sz w:val="24"/>
          <w:szCs w:val="24"/>
        </w:rPr>
        <w:t xml:space="preserve">Теории личности. </w:t>
      </w:r>
    </w:p>
    <w:p w:rsidR="00FB27DD" w:rsidRPr="00BC22D9" w:rsidRDefault="00FB27DD" w:rsidP="00FB27DD">
      <w:pPr>
        <w:ind w:firstLine="709"/>
        <w:jc w:val="both"/>
        <w:rPr>
          <w:sz w:val="24"/>
          <w:szCs w:val="24"/>
        </w:rPr>
      </w:pPr>
      <w:r w:rsidRPr="00BC22D9">
        <w:rPr>
          <w:b/>
          <w:sz w:val="24"/>
          <w:szCs w:val="24"/>
        </w:rPr>
        <w:t>Тема № 10.</w:t>
      </w:r>
      <w:r w:rsidRPr="00BC22D9">
        <w:rPr>
          <w:sz w:val="24"/>
          <w:szCs w:val="24"/>
        </w:rPr>
        <w:t xml:space="preserve"> Индивидуальные особенности человека.</w:t>
      </w:r>
    </w:p>
    <w:p w:rsidR="00FB27DD" w:rsidRPr="00BC22D9" w:rsidRDefault="00FB27DD" w:rsidP="00FB27DD">
      <w:pPr>
        <w:ind w:firstLine="709"/>
        <w:jc w:val="both"/>
        <w:rPr>
          <w:sz w:val="24"/>
          <w:szCs w:val="24"/>
        </w:rPr>
      </w:pPr>
      <w:r w:rsidRPr="00BC22D9">
        <w:rPr>
          <w:sz w:val="24"/>
          <w:szCs w:val="24"/>
        </w:rPr>
        <w:t>Темперамент, характер.</w:t>
      </w:r>
      <w:r w:rsidR="00BC29B1" w:rsidRPr="00BC22D9">
        <w:rPr>
          <w:sz w:val="24"/>
          <w:szCs w:val="24"/>
        </w:rPr>
        <w:t xml:space="preserve"> Физиологические основы темперамента. Психологические характеристики темперамента и особенности деятельности личности. </w:t>
      </w:r>
      <w:r w:rsidRPr="00BC22D9">
        <w:rPr>
          <w:sz w:val="24"/>
          <w:szCs w:val="24"/>
        </w:rPr>
        <w:t xml:space="preserve"> Задатки и способности.</w:t>
      </w:r>
      <w:r w:rsidR="00BC29B1" w:rsidRPr="00BC22D9">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Pr="00BC22D9" w:rsidRDefault="00FB27DD" w:rsidP="00FB27DD">
      <w:pPr>
        <w:ind w:firstLine="709"/>
        <w:jc w:val="both"/>
        <w:rPr>
          <w:sz w:val="24"/>
          <w:szCs w:val="24"/>
        </w:rPr>
      </w:pPr>
      <w:r w:rsidRPr="00BC22D9">
        <w:rPr>
          <w:b/>
          <w:sz w:val="24"/>
          <w:szCs w:val="24"/>
        </w:rPr>
        <w:t>Тема № 11.</w:t>
      </w:r>
      <w:r w:rsidRPr="00BC22D9">
        <w:rPr>
          <w:sz w:val="24"/>
          <w:szCs w:val="24"/>
        </w:rPr>
        <w:t xml:space="preserve"> Сознание, его структура и развитие. Бессознательное  </w:t>
      </w:r>
    </w:p>
    <w:p w:rsidR="00BC29B1" w:rsidRPr="00BC22D9" w:rsidRDefault="00BC29B1" w:rsidP="00FB27DD">
      <w:pPr>
        <w:ind w:firstLine="709"/>
        <w:jc w:val="both"/>
        <w:rPr>
          <w:sz w:val="24"/>
          <w:szCs w:val="24"/>
        </w:rPr>
      </w:pPr>
      <w:r w:rsidRPr="00BC22D9">
        <w:rPr>
          <w:sz w:val="24"/>
          <w:szCs w:val="24"/>
        </w:rPr>
        <w:t xml:space="preserve">Понятие сознания и бессознательного. </w:t>
      </w:r>
    </w:p>
    <w:p w:rsidR="00FB27DD" w:rsidRPr="00BC22D9" w:rsidRDefault="00FB27DD" w:rsidP="00FB27DD">
      <w:pPr>
        <w:ind w:firstLine="709"/>
        <w:jc w:val="both"/>
        <w:rPr>
          <w:sz w:val="24"/>
          <w:szCs w:val="24"/>
        </w:rPr>
      </w:pPr>
      <w:r w:rsidRPr="00BC22D9">
        <w:rPr>
          <w:b/>
          <w:sz w:val="24"/>
          <w:szCs w:val="24"/>
        </w:rPr>
        <w:t>Тема 12</w:t>
      </w:r>
      <w:r w:rsidRPr="00BC22D9">
        <w:rPr>
          <w:sz w:val="24"/>
          <w:szCs w:val="24"/>
        </w:rPr>
        <w:t xml:space="preserve">.  Самосознание, его развитие и структура. </w:t>
      </w:r>
    </w:p>
    <w:p w:rsidR="00FB27DD" w:rsidRPr="00BC22D9" w:rsidRDefault="00FB27DD" w:rsidP="00FB27DD">
      <w:pPr>
        <w:ind w:firstLine="709"/>
        <w:jc w:val="both"/>
        <w:rPr>
          <w:sz w:val="24"/>
          <w:szCs w:val="24"/>
        </w:rPr>
      </w:pPr>
      <w:r w:rsidRPr="00BC22D9">
        <w:rPr>
          <w:sz w:val="24"/>
          <w:szCs w:val="24"/>
        </w:rPr>
        <w:t>Образ «Я», его структура. Самооценка, ее виды. Роль самооценки в формировании структуры личности. Самооценка и уровень притязаний, их характеристика. Понятие психологической защиты, ее виды.</w:t>
      </w:r>
    </w:p>
    <w:p w:rsidR="00FB27DD" w:rsidRPr="00BC22D9" w:rsidRDefault="00FB27DD" w:rsidP="00FB27DD">
      <w:pPr>
        <w:ind w:firstLine="709"/>
        <w:jc w:val="both"/>
        <w:rPr>
          <w:sz w:val="24"/>
          <w:szCs w:val="24"/>
        </w:rPr>
      </w:pPr>
      <w:r w:rsidRPr="00BC22D9">
        <w:rPr>
          <w:b/>
          <w:sz w:val="24"/>
          <w:szCs w:val="24"/>
        </w:rPr>
        <w:t>Тема 13</w:t>
      </w:r>
      <w:r w:rsidRPr="00BC22D9">
        <w:rPr>
          <w:sz w:val="24"/>
          <w:szCs w:val="24"/>
        </w:rPr>
        <w:t>. Проблема жизненного пути личности. Самоактуализация.</w:t>
      </w:r>
    </w:p>
    <w:p w:rsidR="00BC29B1" w:rsidRPr="00BC22D9" w:rsidRDefault="00BC29B1" w:rsidP="00FB27DD">
      <w:pPr>
        <w:ind w:firstLine="709"/>
        <w:jc w:val="both"/>
        <w:rPr>
          <w:sz w:val="24"/>
          <w:szCs w:val="24"/>
        </w:rPr>
      </w:pPr>
      <w:r w:rsidRPr="00BC22D9">
        <w:rPr>
          <w:sz w:val="24"/>
          <w:szCs w:val="24"/>
        </w:rPr>
        <w:t xml:space="preserve">Понятие о направленности личности. Мотивированное поведение как характеристика личности. </w:t>
      </w:r>
    </w:p>
    <w:p w:rsidR="00FB27DD" w:rsidRPr="00BC22D9" w:rsidRDefault="00FB27DD" w:rsidP="00FB27DD">
      <w:pPr>
        <w:ind w:firstLine="709"/>
        <w:jc w:val="both"/>
        <w:rPr>
          <w:sz w:val="24"/>
          <w:szCs w:val="24"/>
        </w:rPr>
      </w:pPr>
      <w:r w:rsidRPr="00BC22D9">
        <w:rPr>
          <w:b/>
          <w:sz w:val="24"/>
          <w:szCs w:val="24"/>
        </w:rPr>
        <w:t>Тема  14</w:t>
      </w:r>
      <w:r w:rsidRPr="00BC22D9">
        <w:rPr>
          <w:sz w:val="24"/>
          <w:szCs w:val="24"/>
        </w:rPr>
        <w:t xml:space="preserve">. Предмет, задачи и основные проблемы возрастной психологии. </w:t>
      </w:r>
    </w:p>
    <w:p w:rsidR="00FB27DD" w:rsidRPr="00BC22D9" w:rsidRDefault="00FB27DD" w:rsidP="00FB27DD">
      <w:pPr>
        <w:ind w:firstLine="709"/>
        <w:jc w:val="both"/>
        <w:rPr>
          <w:sz w:val="24"/>
          <w:szCs w:val="24"/>
        </w:rPr>
      </w:pPr>
      <w:r w:rsidRPr="00BC22D9">
        <w:rPr>
          <w:sz w:val="24"/>
          <w:szCs w:val="24"/>
        </w:rPr>
        <w:t>Возрастная психология как особая область психологических знаний. Понятие дет</w:t>
      </w:r>
      <w:r w:rsidRPr="00BC22D9">
        <w:rPr>
          <w:sz w:val="24"/>
          <w:szCs w:val="24"/>
        </w:rPr>
        <w:lastRenderedPageBreak/>
        <w:t>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BC22D9" w:rsidRDefault="00FB27DD" w:rsidP="00FB27DD">
      <w:pPr>
        <w:ind w:firstLine="709"/>
        <w:jc w:val="both"/>
        <w:rPr>
          <w:sz w:val="24"/>
          <w:szCs w:val="24"/>
        </w:rPr>
      </w:pPr>
      <w:r w:rsidRPr="00BC22D9">
        <w:rPr>
          <w:b/>
          <w:sz w:val="24"/>
          <w:szCs w:val="24"/>
        </w:rPr>
        <w:t>Тема 15</w:t>
      </w:r>
      <w:r w:rsidRPr="00BC22D9">
        <w:rPr>
          <w:sz w:val="24"/>
          <w:szCs w:val="24"/>
        </w:rPr>
        <w:t>.  Младенчество, раннее детство.</w:t>
      </w:r>
    </w:p>
    <w:p w:rsidR="00FB27DD" w:rsidRPr="00BC22D9" w:rsidRDefault="00FB27DD" w:rsidP="00FB27DD">
      <w:pPr>
        <w:ind w:firstLine="709"/>
        <w:jc w:val="both"/>
        <w:rPr>
          <w:sz w:val="24"/>
          <w:szCs w:val="24"/>
        </w:rPr>
      </w:pPr>
      <w:r w:rsidRPr="00BC22D9">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трех лет.</w:t>
      </w:r>
    </w:p>
    <w:p w:rsidR="00FB27DD" w:rsidRPr="00BC22D9" w:rsidRDefault="00FB27DD" w:rsidP="00FB27DD">
      <w:pPr>
        <w:ind w:firstLine="709"/>
        <w:jc w:val="both"/>
        <w:rPr>
          <w:sz w:val="24"/>
          <w:szCs w:val="24"/>
        </w:rPr>
      </w:pPr>
      <w:r w:rsidRPr="00BC22D9">
        <w:rPr>
          <w:b/>
          <w:sz w:val="24"/>
          <w:szCs w:val="24"/>
        </w:rPr>
        <w:t>Тема 16.</w:t>
      </w:r>
      <w:r w:rsidRPr="00BC22D9">
        <w:rPr>
          <w:sz w:val="24"/>
          <w:szCs w:val="24"/>
        </w:rPr>
        <w:t xml:space="preserve"> Дошкольный  и младший школьный возраст. </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Кризис семи лет и проблема готовности к школьному обучению. </w:t>
      </w:r>
      <w:r w:rsidRPr="00BC22D9">
        <w:rPr>
          <w:sz w:val="24"/>
          <w:szCs w:val="24"/>
        </w:rPr>
        <w:br/>
        <w:t xml:space="preserve">   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BC22D9" w:rsidRDefault="00FB27DD" w:rsidP="00FB27DD">
      <w:pPr>
        <w:ind w:firstLine="709"/>
        <w:jc w:val="both"/>
        <w:rPr>
          <w:sz w:val="24"/>
          <w:szCs w:val="24"/>
        </w:rPr>
      </w:pPr>
      <w:r w:rsidRPr="00BC22D9">
        <w:rPr>
          <w:b/>
          <w:sz w:val="24"/>
          <w:szCs w:val="24"/>
        </w:rPr>
        <w:t>Тема 17</w:t>
      </w:r>
      <w:r w:rsidRPr="00BC22D9">
        <w:rPr>
          <w:sz w:val="24"/>
          <w:szCs w:val="24"/>
        </w:rPr>
        <w:t>. Подростковый и юношеский возраст.</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BC22D9" w:rsidRDefault="00FB27DD" w:rsidP="00FB27DD">
      <w:pPr>
        <w:ind w:firstLine="709"/>
        <w:jc w:val="both"/>
        <w:rPr>
          <w:sz w:val="24"/>
          <w:szCs w:val="24"/>
        </w:rPr>
      </w:pPr>
      <w:r w:rsidRPr="00BC22D9">
        <w:rPr>
          <w:b/>
          <w:sz w:val="24"/>
          <w:szCs w:val="24"/>
        </w:rPr>
        <w:t xml:space="preserve">Тема 18. </w:t>
      </w:r>
      <w:r w:rsidRPr="00BC22D9">
        <w:rPr>
          <w:sz w:val="24"/>
          <w:szCs w:val="24"/>
        </w:rPr>
        <w:t>Психология взрослости.</w:t>
      </w:r>
    </w:p>
    <w:p w:rsidR="00FB27DD" w:rsidRPr="00BC22D9" w:rsidRDefault="00FB27DD" w:rsidP="00FB27DD">
      <w:pPr>
        <w:ind w:firstLine="708"/>
        <w:contextualSpacing/>
        <w:jc w:val="both"/>
        <w:rPr>
          <w:sz w:val="24"/>
          <w:szCs w:val="24"/>
        </w:rPr>
      </w:pPr>
      <w:r w:rsidRPr="00BC22D9">
        <w:rPr>
          <w:sz w:val="24"/>
          <w:szCs w:val="24"/>
        </w:rPr>
        <w:t>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Pr="00BC22D9" w:rsidRDefault="00FB27DD" w:rsidP="00FB27DD">
      <w:pPr>
        <w:ind w:firstLine="709"/>
        <w:jc w:val="both"/>
        <w:rPr>
          <w:sz w:val="24"/>
          <w:szCs w:val="24"/>
        </w:rPr>
      </w:pPr>
    </w:p>
    <w:p w:rsidR="00FB27DD" w:rsidRPr="00BC22D9" w:rsidRDefault="00FB27DD" w:rsidP="00FB27DD">
      <w:pPr>
        <w:tabs>
          <w:tab w:val="left" w:pos="900"/>
        </w:tabs>
        <w:ind w:firstLine="709"/>
        <w:jc w:val="both"/>
        <w:rPr>
          <w:b/>
          <w:sz w:val="24"/>
          <w:szCs w:val="24"/>
        </w:rPr>
      </w:pPr>
      <w:r w:rsidRPr="00BC22D9">
        <w:rPr>
          <w:b/>
          <w:sz w:val="24"/>
          <w:szCs w:val="24"/>
        </w:rPr>
        <w:t>6. Перечень учебно-методического обеспечения для самостоятельной работы обучающихся по дисциплине</w:t>
      </w:r>
    </w:p>
    <w:p w:rsidR="00FB27DD" w:rsidRPr="00BC22D9" w:rsidRDefault="00FB27DD" w:rsidP="00FB27DD">
      <w:pPr>
        <w:pStyle w:val="a4"/>
        <w:numPr>
          <w:ilvl w:val="0"/>
          <w:numId w:val="27"/>
        </w:numPr>
        <w:jc w:val="both"/>
        <w:rPr>
          <w:rFonts w:ascii="Times New Roman" w:hAnsi="Times New Roman"/>
          <w:sz w:val="24"/>
          <w:szCs w:val="24"/>
        </w:rPr>
      </w:pPr>
      <w:r w:rsidRPr="00BC22D9">
        <w:rPr>
          <w:rFonts w:ascii="Times New Roman" w:hAnsi="Times New Roman"/>
          <w:sz w:val="24"/>
          <w:szCs w:val="24"/>
        </w:rPr>
        <w:t>Методические указания  для обучающихся по освоению дисциплины «</w:t>
      </w:r>
      <w:r w:rsidR="003E67CA" w:rsidRPr="00BC22D9">
        <w:rPr>
          <w:rFonts w:ascii="Times New Roman" w:hAnsi="Times New Roman"/>
          <w:sz w:val="24"/>
          <w:szCs w:val="24"/>
        </w:rPr>
        <w:t>Общая и возрастная психология»/Н.В. Александрова</w:t>
      </w:r>
      <w:r w:rsidRPr="00BC22D9">
        <w:rPr>
          <w:rFonts w:ascii="Times New Roman" w:hAnsi="Times New Roman"/>
          <w:sz w:val="24"/>
          <w:szCs w:val="24"/>
        </w:rPr>
        <w:t xml:space="preserve"> – Омск: Изд-во Омской гуманитарной академии, 20</w:t>
      </w:r>
      <w:r w:rsidR="00606A75">
        <w:rPr>
          <w:rFonts w:ascii="Times New Roman" w:hAnsi="Times New Roman"/>
          <w:sz w:val="24"/>
          <w:szCs w:val="24"/>
        </w:rPr>
        <w:t>2</w:t>
      </w:r>
      <w:r w:rsidR="001A0113">
        <w:rPr>
          <w:rFonts w:ascii="Times New Roman" w:hAnsi="Times New Roman"/>
          <w:sz w:val="24"/>
          <w:szCs w:val="24"/>
        </w:rPr>
        <w:t>2</w:t>
      </w:r>
      <w:r w:rsidR="00717B0E">
        <w:rPr>
          <w:rFonts w:ascii="Times New Roman" w:hAnsi="Times New Roman"/>
          <w:sz w:val="24"/>
          <w:szCs w:val="24"/>
        </w:rPr>
        <w:t>.</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ED2F37" w:rsidRPr="00BC22D9">
        <w:rPr>
          <w:rFonts w:ascii="Times New Roman" w:hAnsi="Times New Roman"/>
          <w:sz w:val="24"/>
          <w:szCs w:val="24"/>
        </w:rPr>
        <w:t>е</w:t>
      </w:r>
      <w:r w:rsidRPr="00BC22D9">
        <w:rPr>
          <w:rFonts w:ascii="Times New Roman" w:hAnsi="Times New Roman"/>
          <w:sz w:val="24"/>
          <w:szCs w:val="24"/>
        </w:rPr>
        <w:t xml:space="preserve"> приказом ректора от 28.08.2017 №37.</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5357"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w:t>
      </w:r>
      <w:r w:rsidRPr="00BC22D9">
        <w:rPr>
          <w:rFonts w:ascii="Times New Roman" w:hAnsi="Times New Roman"/>
          <w:color w:val="FF0000"/>
          <w:sz w:val="24"/>
          <w:szCs w:val="24"/>
        </w:rPr>
        <w:t xml:space="preserve"> </w:t>
      </w:r>
      <w:r w:rsidRPr="00BC22D9">
        <w:rPr>
          <w:rFonts w:ascii="Times New Roman" w:hAnsi="Times New Roman"/>
          <w:sz w:val="24"/>
          <w:szCs w:val="24"/>
        </w:rPr>
        <w:t>заседания № 1), утвержденное приказом ректора от 28.08.2017 №37.</w:t>
      </w:r>
    </w:p>
    <w:p w:rsidR="00785842" w:rsidRPr="00BC22D9" w:rsidRDefault="00F90DAE" w:rsidP="00705FB5">
      <w:pPr>
        <w:ind w:firstLine="709"/>
        <w:jc w:val="both"/>
        <w:rPr>
          <w:b/>
          <w:sz w:val="24"/>
          <w:szCs w:val="24"/>
        </w:rPr>
      </w:pPr>
      <w:r w:rsidRPr="00BC22D9">
        <w:rPr>
          <w:b/>
          <w:sz w:val="24"/>
          <w:szCs w:val="24"/>
        </w:rPr>
        <w:lastRenderedPageBreak/>
        <w:t>7</w:t>
      </w:r>
      <w:r w:rsidR="007F4B97" w:rsidRPr="00BC22D9">
        <w:rPr>
          <w:b/>
          <w:sz w:val="24"/>
          <w:szCs w:val="24"/>
        </w:rPr>
        <w:t>.</w:t>
      </w:r>
      <w:r w:rsidR="007865CB" w:rsidRPr="00BC22D9">
        <w:rPr>
          <w:b/>
          <w:sz w:val="24"/>
          <w:szCs w:val="24"/>
        </w:rPr>
        <w:t xml:space="preserve"> </w:t>
      </w:r>
      <w:r w:rsidR="00785842" w:rsidRPr="00BC22D9">
        <w:rPr>
          <w:b/>
          <w:sz w:val="24"/>
          <w:szCs w:val="24"/>
        </w:rPr>
        <w:t>Перечень основной и дополнительной учебной литературы, необходимой для освоения дисциплины</w:t>
      </w:r>
    </w:p>
    <w:p w:rsidR="00BA019C" w:rsidRPr="00606A75" w:rsidRDefault="00BA019C" w:rsidP="00606A75">
      <w:pPr>
        <w:ind w:firstLine="709"/>
        <w:jc w:val="both"/>
        <w:rPr>
          <w:b/>
          <w:sz w:val="28"/>
          <w:szCs w:val="28"/>
        </w:rPr>
      </w:pPr>
      <w:bookmarkStart w:id="10" w:name="OLE_LINK15"/>
      <w:bookmarkStart w:id="11" w:name="OLE_LINK16"/>
      <w:bookmarkStart w:id="12" w:name="OLE_LINK17"/>
      <w:r w:rsidRPr="00606A75">
        <w:rPr>
          <w:b/>
          <w:sz w:val="28"/>
          <w:szCs w:val="28"/>
        </w:rPr>
        <w:t>Основная:</w:t>
      </w:r>
    </w:p>
    <w:p w:rsidR="00BA019C" w:rsidRPr="00606A75" w:rsidRDefault="00BA019C" w:rsidP="00606A75">
      <w:pPr>
        <w:ind w:firstLine="709"/>
        <w:jc w:val="both"/>
        <w:rPr>
          <w:b/>
          <w:sz w:val="28"/>
          <w:szCs w:val="28"/>
        </w:rPr>
      </w:pPr>
    </w:p>
    <w:p w:rsidR="00BA019C" w:rsidRPr="00D90CDB" w:rsidRDefault="00BA019C" w:rsidP="00606A75">
      <w:pPr>
        <w:numPr>
          <w:ilvl w:val="0"/>
          <w:numId w:val="30"/>
        </w:numPr>
        <w:ind w:left="0" w:firstLine="709"/>
        <w:jc w:val="both"/>
        <w:rPr>
          <w:sz w:val="24"/>
          <w:szCs w:val="24"/>
          <w:shd w:val="clear" w:color="auto" w:fill="FCFCFC"/>
        </w:rPr>
      </w:pPr>
      <w:r w:rsidRPr="00D90CDB">
        <w:rPr>
          <w:sz w:val="24"/>
          <w:szCs w:val="24"/>
          <w:shd w:val="clear" w:color="auto" w:fill="FCFCFC"/>
        </w:rPr>
        <w:t xml:space="preserve">Батюта, М. Б. Возрастная психология [Электронный ресурс] : учебное пособие / М. Б. Батюта, Т. Н. Князева. — Электрон. текстовые данные. — М. : Логос, 2016. — 306 c. ISBN — 978-5-98704-606-7. — Режим доступа: </w:t>
      </w:r>
      <w:hyperlink r:id="rId8" w:history="1">
        <w:r w:rsidR="009F032A">
          <w:rPr>
            <w:rStyle w:val="a8"/>
            <w:sz w:val="24"/>
            <w:szCs w:val="24"/>
            <w:shd w:val="clear" w:color="auto" w:fill="FCFCFC"/>
          </w:rPr>
          <w:t>http://www.iprbookshop.ru/66411.html</w:t>
        </w:r>
      </w:hyperlink>
    </w:p>
    <w:p w:rsidR="00D90CDB" w:rsidRPr="00D90CDB" w:rsidRDefault="00D90CDB" w:rsidP="00606A75">
      <w:pPr>
        <w:numPr>
          <w:ilvl w:val="0"/>
          <w:numId w:val="30"/>
        </w:numPr>
        <w:ind w:left="0" w:firstLine="709"/>
        <w:jc w:val="both"/>
        <w:rPr>
          <w:sz w:val="24"/>
          <w:szCs w:val="24"/>
          <w:shd w:val="clear" w:color="auto" w:fill="FCFCFC"/>
        </w:rPr>
      </w:pPr>
      <w:r w:rsidRPr="00D90CDB">
        <w:rPr>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Текст : электронный // Электронно-библиотечная система IPR BOOKS : [сайт]. — URL: </w:t>
      </w:r>
      <w:hyperlink r:id="rId9" w:history="1">
        <w:r w:rsidR="009F032A">
          <w:rPr>
            <w:rStyle w:val="a8"/>
            <w:sz w:val="24"/>
            <w:szCs w:val="24"/>
            <w:shd w:val="clear" w:color="auto" w:fill="FFFFFF"/>
          </w:rPr>
          <w:t>http://www.iprbookshop.ru/79671.html</w:t>
        </w:r>
      </w:hyperlink>
    </w:p>
    <w:p w:rsidR="00BA019C" w:rsidRPr="00D90CDB" w:rsidRDefault="00BA019C" w:rsidP="00606A75">
      <w:pPr>
        <w:numPr>
          <w:ilvl w:val="0"/>
          <w:numId w:val="30"/>
        </w:numPr>
        <w:ind w:left="0" w:firstLine="709"/>
        <w:jc w:val="both"/>
        <w:rPr>
          <w:sz w:val="24"/>
          <w:szCs w:val="24"/>
          <w:shd w:val="clear" w:color="auto" w:fill="FCFCFC"/>
        </w:rPr>
      </w:pPr>
      <w:r w:rsidRPr="00D90CDB">
        <w:rPr>
          <w:sz w:val="24"/>
          <w:szCs w:val="24"/>
        </w:rPr>
        <w:t xml:space="preserve">Кулагина И.Ю. Психология развития и возрастная психология. Полный жизненный цикл развития человека учебное пособие для вузов / И.Ю. Кулагина, В.Н. Колюцкий. — Электрон. текстовые данные. — М. : Академический проект, 2015. — 421 c. </w:t>
      </w:r>
      <w:r w:rsidRPr="00D90CDB">
        <w:rPr>
          <w:sz w:val="24"/>
          <w:szCs w:val="24"/>
          <w:shd w:val="clear" w:color="auto" w:fill="FCFCFC"/>
        </w:rPr>
        <w:t>ISBN</w:t>
      </w:r>
      <w:r w:rsidRPr="00D90CDB">
        <w:rPr>
          <w:sz w:val="24"/>
          <w:szCs w:val="24"/>
        </w:rPr>
        <w:t xml:space="preserve"> — 978-5-8291-1823-5. — Режим доступа: </w:t>
      </w:r>
      <w:hyperlink r:id="rId10" w:history="1">
        <w:r w:rsidR="009F032A">
          <w:rPr>
            <w:rStyle w:val="a8"/>
            <w:sz w:val="24"/>
            <w:szCs w:val="24"/>
          </w:rPr>
          <w:t>http://www.iprbookshop.ru/36766.html</w:t>
        </w:r>
      </w:hyperlink>
    </w:p>
    <w:p w:rsidR="00BA019C" w:rsidRPr="00606A75" w:rsidRDefault="00BA019C" w:rsidP="00606A75">
      <w:pPr>
        <w:ind w:firstLine="709"/>
        <w:jc w:val="both"/>
        <w:rPr>
          <w:sz w:val="28"/>
          <w:szCs w:val="28"/>
          <w:shd w:val="clear" w:color="auto" w:fill="FFFFFF"/>
        </w:rPr>
      </w:pPr>
    </w:p>
    <w:p w:rsidR="00BA019C" w:rsidRPr="00606A75" w:rsidRDefault="00BA019C" w:rsidP="00606A75">
      <w:pPr>
        <w:ind w:firstLine="709"/>
        <w:jc w:val="both"/>
        <w:rPr>
          <w:b/>
          <w:sz w:val="28"/>
          <w:szCs w:val="28"/>
        </w:rPr>
      </w:pPr>
      <w:r w:rsidRPr="00606A75">
        <w:rPr>
          <w:b/>
          <w:sz w:val="28"/>
          <w:szCs w:val="28"/>
        </w:rPr>
        <w:t>Дополнительная:</w:t>
      </w:r>
    </w:p>
    <w:p w:rsidR="00BA019C" w:rsidRPr="00606A75" w:rsidRDefault="00BA019C" w:rsidP="00606A75">
      <w:pPr>
        <w:ind w:firstLine="709"/>
        <w:jc w:val="both"/>
        <w:rPr>
          <w:color w:val="FF0000"/>
          <w:sz w:val="28"/>
          <w:szCs w:val="28"/>
          <w:shd w:val="clear" w:color="auto" w:fill="FCFCFC"/>
        </w:rPr>
      </w:pPr>
    </w:p>
    <w:p w:rsidR="00BA019C" w:rsidRPr="00606A75" w:rsidRDefault="00BA019C" w:rsidP="00606A75">
      <w:pPr>
        <w:pStyle w:val="a4"/>
        <w:numPr>
          <w:ilvl w:val="0"/>
          <w:numId w:val="32"/>
        </w:numPr>
        <w:shd w:val="clear" w:color="auto" w:fill="FCFCFC"/>
        <w:spacing w:after="0" w:line="240" w:lineRule="auto"/>
        <w:ind w:left="0" w:firstLine="709"/>
        <w:jc w:val="both"/>
        <w:rPr>
          <w:rFonts w:ascii="Times New Roman" w:hAnsi="Times New Roman"/>
          <w:color w:val="000000"/>
          <w:sz w:val="28"/>
          <w:szCs w:val="28"/>
        </w:rPr>
      </w:pPr>
      <w:r w:rsidRPr="00606A75">
        <w:rPr>
          <w:rFonts w:ascii="Times New Roman" w:hAnsi="Times New Roman"/>
          <w:color w:val="000000"/>
          <w:sz w:val="28"/>
          <w:szCs w:val="28"/>
        </w:rPr>
        <w:t>Козловская, Т. Н. Общая психология (сборник практических заданий): учебное пособие / Т. Н. Козловская, А. А. Кириенко, Е. В. Назаренко. — Электрон. текстовые данные. — Оренбург : Оренбургский государственный университет, ЭБС АСВ, 2017. — 344 c.</w:t>
      </w:r>
      <w:r w:rsidRPr="00606A75">
        <w:rPr>
          <w:rFonts w:ascii="Times New Roman" w:hAnsi="Times New Roman"/>
          <w:sz w:val="28"/>
          <w:szCs w:val="28"/>
          <w:shd w:val="clear" w:color="auto" w:fill="FCFCFC"/>
        </w:rPr>
        <w:t xml:space="preserve"> ISBN</w:t>
      </w:r>
      <w:r w:rsidRPr="00606A75">
        <w:rPr>
          <w:rFonts w:ascii="Times New Roman" w:hAnsi="Times New Roman"/>
          <w:color w:val="000000"/>
          <w:sz w:val="28"/>
          <w:szCs w:val="28"/>
        </w:rPr>
        <w:t xml:space="preserve"> — 978-5-7410-1688-6. — Режим доступа: </w:t>
      </w:r>
      <w:hyperlink r:id="rId11" w:history="1">
        <w:r w:rsidR="009F032A">
          <w:rPr>
            <w:rStyle w:val="a8"/>
            <w:rFonts w:ascii="Times New Roman" w:hAnsi="Times New Roman"/>
            <w:sz w:val="28"/>
            <w:szCs w:val="28"/>
          </w:rPr>
          <w:t>http://www.iprbookshop.ru/71294.html</w:t>
        </w:r>
      </w:hyperlink>
    </w:p>
    <w:p w:rsidR="00BA019C" w:rsidRPr="00606A75" w:rsidRDefault="00BA019C" w:rsidP="00606A75">
      <w:pPr>
        <w:numPr>
          <w:ilvl w:val="0"/>
          <w:numId w:val="32"/>
        </w:numPr>
        <w:ind w:left="0" w:firstLine="709"/>
        <w:jc w:val="both"/>
        <w:rPr>
          <w:sz w:val="28"/>
          <w:szCs w:val="28"/>
          <w:shd w:val="clear" w:color="auto" w:fill="FCFCFC"/>
        </w:rPr>
      </w:pPr>
      <w:r w:rsidRPr="00606A75">
        <w:rPr>
          <w:i/>
          <w:iCs/>
          <w:color w:val="333333"/>
          <w:sz w:val="28"/>
          <w:szCs w:val="28"/>
          <w:shd w:val="clear" w:color="auto" w:fill="FFFFFF"/>
        </w:rPr>
        <w:t>Немов, Р. С. </w:t>
      </w:r>
      <w:r w:rsidRPr="00606A75">
        <w:rPr>
          <w:color w:val="333333"/>
          <w:sz w:val="28"/>
          <w:szCs w:val="28"/>
          <w:shd w:val="clear" w:color="auto" w:fill="FFFFFF"/>
        </w:rPr>
        <w:t>Общая психология в 3 т. Том I. Введение в психологию : учебник и практикум для академического бакалавриата / Р. С. Немов. — 6-е изд. — Москва : Издательство Юрайт, 2019. — 726 с. — (Бакалавр. Академический курс). — ISBN 978-5-9916-3049-8. — Текст : электронный // ЭБС Юрайт [сайт]. — URL: </w:t>
      </w:r>
      <w:hyperlink r:id="rId12" w:history="1">
        <w:r w:rsidR="009F032A">
          <w:rPr>
            <w:rStyle w:val="a8"/>
            <w:sz w:val="28"/>
            <w:szCs w:val="28"/>
            <w:shd w:val="clear" w:color="auto" w:fill="FFFFFF"/>
          </w:rPr>
          <w:t>https://biblio-online.ru/bcode/425187   </w:t>
        </w:r>
      </w:hyperlink>
      <w:r w:rsidRPr="00606A75">
        <w:rPr>
          <w:color w:val="333333"/>
          <w:sz w:val="28"/>
          <w:szCs w:val="28"/>
          <w:shd w:val="clear" w:color="auto" w:fill="FFFFFF"/>
        </w:rPr>
        <w:t> </w:t>
      </w:r>
    </w:p>
    <w:p w:rsidR="00BA019C" w:rsidRPr="00606A75" w:rsidRDefault="00BA019C" w:rsidP="00606A75">
      <w:pPr>
        <w:numPr>
          <w:ilvl w:val="0"/>
          <w:numId w:val="32"/>
        </w:numPr>
        <w:ind w:left="0" w:firstLine="709"/>
        <w:jc w:val="both"/>
        <w:rPr>
          <w:sz w:val="28"/>
          <w:szCs w:val="28"/>
          <w:shd w:val="clear" w:color="auto" w:fill="FCFCFC"/>
        </w:rPr>
      </w:pPr>
      <w:r w:rsidRPr="00606A75">
        <w:rPr>
          <w:i/>
          <w:iCs/>
          <w:color w:val="333333"/>
          <w:sz w:val="28"/>
          <w:szCs w:val="28"/>
          <w:shd w:val="clear" w:color="auto" w:fill="FFFFFF"/>
        </w:rPr>
        <w:t>Столяренко, Л. Д. </w:t>
      </w:r>
      <w:r w:rsidRPr="00606A75">
        <w:rPr>
          <w:color w:val="333333"/>
          <w:sz w:val="28"/>
          <w:szCs w:val="28"/>
          <w:shd w:val="clear" w:color="auto" w:fill="FFFFFF"/>
        </w:rPr>
        <w:t>Общая психология : учебник для академического бакалавриата / Л. Д. Столяренко, В. Е. Столяренко. — Москва : Издательство Юрайт, 2018. — 355 с. — (Бакалавр. Академический курс). — ISBN 978-5-534-00094-8. — Текст : электронный // ЭБС Юрайт [сайт]. — URL: </w:t>
      </w:r>
      <w:hyperlink r:id="rId13" w:history="1">
        <w:r w:rsidR="009F032A">
          <w:rPr>
            <w:rStyle w:val="a8"/>
            <w:sz w:val="28"/>
            <w:szCs w:val="28"/>
            <w:shd w:val="clear" w:color="auto" w:fill="FFFFFF"/>
          </w:rPr>
          <w:t>https://www.biblio-online.ru/bcode/413787   </w:t>
        </w:r>
      </w:hyperlink>
      <w:r w:rsidRPr="00606A75">
        <w:rPr>
          <w:color w:val="333333"/>
          <w:sz w:val="28"/>
          <w:szCs w:val="28"/>
          <w:shd w:val="clear" w:color="auto" w:fill="FFFFFF"/>
        </w:rPr>
        <w:t> </w:t>
      </w:r>
      <w:bookmarkEnd w:id="10"/>
      <w:bookmarkEnd w:id="11"/>
      <w:bookmarkEnd w:id="12"/>
    </w:p>
    <w:p w:rsidR="00BA019C" w:rsidRPr="00606A75" w:rsidRDefault="00BA019C" w:rsidP="00606A75">
      <w:pPr>
        <w:numPr>
          <w:ilvl w:val="0"/>
          <w:numId w:val="32"/>
        </w:numPr>
        <w:ind w:left="0" w:firstLine="709"/>
        <w:jc w:val="both"/>
        <w:rPr>
          <w:sz w:val="28"/>
          <w:szCs w:val="28"/>
          <w:shd w:val="clear" w:color="auto" w:fill="FCFCFC"/>
        </w:rPr>
      </w:pPr>
      <w:r w:rsidRPr="00606A75">
        <w:rPr>
          <w:i/>
          <w:iCs/>
          <w:color w:val="333333"/>
          <w:sz w:val="28"/>
          <w:szCs w:val="28"/>
          <w:shd w:val="clear" w:color="auto" w:fill="FFFFFF"/>
        </w:rPr>
        <w:t>Шаповаленко, И. В. </w:t>
      </w:r>
      <w:r w:rsidRPr="00606A75">
        <w:rPr>
          <w:color w:val="333333"/>
          <w:sz w:val="28"/>
          <w:szCs w:val="28"/>
          <w:shd w:val="clear" w:color="auto" w:fill="FFFFFF"/>
        </w:rPr>
        <w:t>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2017. — 576 с. — (Бакалавр. Академический курс). — ISBN 978-5-9916-3510-3. — Текст : электронный // ЭБС Юрайт [сайт]. — URL: </w:t>
      </w:r>
      <w:hyperlink r:id="rId14" w:history="1">
        <w:r w:rsidR="009F032A">
          <w:rPr>
            <w:rStyle w:val="a8"/>
            <w:sz w:val="28"/>
            <w:szCs w:val="28"/>
            <w:shd w:val="clear" w:color="auto" w:fill="FFFFFF"/>
          </w:rPr>
          <w:t>https://biblio-online.ru/bcode/396495   </w:t>
        </w:r>
      </w:hyperlink>
      <w:r w:rsidRPr="00606A75">
        <w:rPr>
          <w:color w:val="333333"/>
          <w:sz w:val="28"/>
          <w:szCs w:val="28"/>
          <w:shd w:val="clear" w:color="auto" w:fill="FFFFFF"/>
        </w:rPr>
        <w:t> </w:t>
      </w:r>
    </w:p>
    <w:p w:rsidR="000F69C9" w:rsidRPr="00BC22D9" w:rsidRDefault="000F69C9" w:rsidP="0088161A">
      <w:pPr>
        <w:jc w:val="both"/>
        <w:rPr>
          <w:sz w:val="24"/>
          <w:szCs w:val="24"/>
          <w:shd w:val="clear" w:color="auto" w:fill="FCFCFC"/>
        </w:rPr>
      </w:pPr>
    </w:p>
    <w:p w:rsidR="00777B09" w:rsidRPr="00BC22D9" w:rsidRDefault="00F90DAE" w:rsidP="00705FB5">
      <w:pPr>
        <w:ind w:firstLine="709"/>
        <w:jc w:val="both"/>
        <w:rPr>
          <w:b/>
          <w:sz w:val="24"/>
          <w:szCs w:val="24"/>
        </w:rPr>
      </w:pPr>
      <w:r w:rsidRPr="00BC22D9">
        <w:rPr>
          <w:b/>
          <w:sz w:val="24"/>
          <w:szCs w:val="24"/>
        </w:rPr>
        <w:t>8</w:t>
      </w:r>
      <w:r w:rsidR="007F4B97" w:rsidRPr="00BC22D9">
        <w:rPr>
          <w:b/>
          <w:sz w:val="24"/>
          <w:szCs w:val="24"/>
        </w:rPr>
        <w:t>.</w:t>
      </w:r>
      <w:r w:rsidR="00777B09" w:rsidRPr="00BC22D9">
        <w:rPr>
          <w:b/>
          <w:sz w:val="24"/>
          <w:szCs w:val="24"/>
        </w:rPr>
        <w:t xml:space="preserve"> </w:t>
      </w:r>
      <w:r w:rsidR="007F4B97" w:rsidRPr="00BC22D9">
        <w:rPr>
          <w:b/>
          <w:sz w:val="24"/>
          <w:szCs w:val="24"/>
        </w:rPr>
        <w:t>Перечень ресурсов информационно-телекоммуникационной сети «Интернет», необходимых для освоения дисциплины</w:t>
      </w:r>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w:t>
      </w:r>
      <w:r w:rsidRPr="00BC22D9">
        <w:rPr>
          <w:rFonts w:ascii="Times New Roman" w:hAnsi="Times New Roman"/>
          <w:sz w:val="24"/>
          <w:szCs w:val="24"/>
          <w:lang w:val="en-US"/>
        </w:rPr>
        <w:t>IPRBooks</w:t>
      </w:r>
      <w:r w:rsidRPr="00BC22D9">
        <w:rPr>
          <w:rFonts w:ascii="Times New Roman" w:hAnsi="Times New Roman"/>
          <w:sz w:val="24"/>
          <w:szCs w:val="24"/>
        </w:rPr>
        <w:t xml:space="preserve">  Режим доступа: </w:t>
      </w:r>
      <w:hyperlink r:id="rId15" w:history="1">
        <w:r w:rsidR="009F032A">
          <w:rPr>
            <w:rStyle w:val="a8"/>
            <w:rFonts w:ascii="Times New Roman" w:hAnsi="Times New Roman"/>
            <w:sz w:val="24"/>
            <w:szCs w:val="24"/>
          </w:rPr>
          <w:t>http://www.iprbookshop.ru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издательства «Юрайт» Режим доступа: </w:t>
      </w:r>
      <w:hyperlink r:id="rId16" w:history="1">
        <w:r w:rsidR="009F032A">
          <w:rPr>
            <w:rStyle w:val="a8"/>
            <w:rFonts w:ascii="Times New Roman" w:hAnsi="Times New Roman"/>
            <w:sz w:val="24"/>
            <w:szCs w:val="24"/>
          </w:rPr>
          <w:t>http://biblio-online.ru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Единое окно доступа к образовательным ресурсам. Режим доступа: </w:t>
      </w:r>
      <w:hyperlink r:id="rId17" w:history="1">
        <w:r w:rsidR="009F032A">
          <w:rPr>
            <w:rStyle w:val="a8"/>
            <w:rFonts w:ascii="Times New Roman" w:hAnsi="Times New Roman"/>
            <w:sz w:val="24"/>
            <w:szCs w:val="24"/>
          </w:rPr>
          <w:t>http://window.edu.ru/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Научная электронная библиотека e-library.ru Режим доступа: </w:t>
      </w:r>
      <w:hyperlink r:id="rId18" w:history="1">
        <w:r w:rsidR="009F032A">
          <w:rPr>
            <w:rStyle w:val="a8"/>
            <w:rFonts w:ascii="Times New Roman" w:hAnsi="Times New Roman"/>
            <w:sz w:val="24"/>
            <w:szCs w:val="24"/>
          </w:rPr>
          <w:t>http://elibrary.ru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Ресурсы издательства Elsevier Режим доступа:  </w:t>
      </w:r>
      <w:hyperlink r:id="rId19" w:history="1">
        <w:r w:rsidR="009F032A">
          <w:rPr>
            <w:rStyle w:val="a8"/>
            <w:rFonts w:ascii="Times New Roman" w:hAnsi="Times New Roman"/>
            <w:sz w:val="24"/>
            <w:szCs w:val="24"/>
          </w:rPr>
          <w:t>http://www.sciencedirect.com</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lastRenderedPageBreak/>
        <w:t xml:space="preserve">Федеральный портал «Российское образование» Режим доступа:  </w:t>
      </w:r>
      <w:hyperlink r:id="rId20" w:history="1">
        <w:r w:rsidR="00E36C94">
          <w:rPr>
            <w:rStyle w:val="a8"/>
            <w:rFonts w:ascii="Times New Roman" w:hAnsi="Times New Roman"/>
            <w:sz w:val="24"/>
            <w:szCs w:val="24"/>
          </w:rPr>
          <w:t>www.edu.ru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Кембриджского университета Режим доступа: </w:t>
      </w:r>
      <w:hyperlink r:id="rId21" w:history="1">
        <w:r w:rsidR="009F032A">
          <w:rPr>
            <w:rStyle w:val="a8"/>
            <w:rFonts w:ascii="Times New Roman" w:hAnsi="Times New Roman"/>
            <w:sz w:val="24"/>
            <w:szCs w:val="24"/>
          </w:rPr>
          <w:t>http://journals.cambridge.org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Оксфордского университета Режим доступа:  </w:t>
      </w:r>
      <w:hyperlink r:id="rId22" w:history="1">
        <w:r w:rsidR="009F032A">
          <w:rPr>
            <w:rStyle w:val="a8"/>
            <w:rFonts w:ascii="Times New Roman" w:hAnsi="Times New Roman"/>
            <w:sz w:val="24"/>
            <w:szCs w:val="24"/>
          </w:rPr>
          <w:t>http://www.oxfordjoumals.org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Словари и энциклопедии на Академике Режим доступа: </w:t>
      </w:r>
      <w:hyperlink r:id="rId23" w:history="1">
        <w:r w:rsidR="009F032A">
          <w:rPr>
            <w:rStyle w:val="a8"/>
            <w:rFonts w:ascii="Times New Roman" w:hAnsi="Times New Roman"/>
            <w:sz w:val="24"/>
            <w:szCs w:val="24"/>
          </w:rPr>
          <w:t>http://dic.academic.ru/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F032A">
          <w:rPr>
            <w:rStyle w:val="a8"/>
            <w:rFonts w:ascii="Times New Roman" w:hAnsi="Times New Roman"/>
            <w:sz w:val="24"/>
            <w:szCs w:val="24"/>
          </w:rPr>
          <w:t>http://www.benran.ru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Госкомстата РФ. Режим доступа: </w:t>
      </w:r>
      <w:hyperlink r:id="rId25" w:history="1">
        <w:r w:rsidR="009F032A">
          <w:rPr>
            <w:rStyle w:val="a8"/>
            <w:rFonts w:ascii="Times New Roman" w:hAnsi="Times New Roman"/>
            <w:sz w:val="24"/>
            <w:szCs w:val="24"/>
          </w:rPr>
          <w:t>http://www.gks.ru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Российской государственной библиотеки. Режим доступа: </w:t>
      </w:r>
      <w:hyperlink r:id="rId26" w:history="1">
        <w:r w:rsidR="009F032A">
          <w:rPr>
            <w:rStyle w:val="a8"/>
            <w:rFonts w:ascii="Times New Roman" w:hAnsi="Times New Roman"/>
            <w:sz w:val="24"/>
            <w:szCs w:val="24"/>
          </w:rPr>
          <w:t>http://diss.rsl.ru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F032A">
          <w:rPr>
            <w:rStyle w:val="a8"/>
            <w:rFonts w:ascii="Times New Roman" w:hAnsi="Times New Roman"/>
            <w:sz w:val="24"/>
            <w:szCs w:val="24"/>
          </w:rPr>
          <w:t>http://ru.spinform.ru</w:t>
        </w:r>
      </w:hyperlink>
    </w:p>
    <w:p w:rsidR="007F4B97" w:rsidRPr="00BC22D9" w:rsidRDefault="007F4B97" w:rsidP="00A76E53">
      <w:pPr>
        <w:ind w:firstLine="709"/>
        <w:jc w:val="both"/>
        <w:rPr>
          <w:rFonts w:eastAsia="Calibri"/>
          <w:sz w:val="24"/>
          <w:szCs w:val="24"/>
        </w:rPr>
      </w:pPr>
      <w:r w:rsidRPr="00BC22D9">
        <w:rPr>
          <w:sz w:val="24"/>
          <w:szCs w:val="24"/>
        </w:rPr>
        <w:t xml:space="preserve">Каждый обучающийся </w:t>
      </w:r>
      <w:r w:rsidR="00777B09" w:rsidRPr="00BC22D9">
        <w:rPr>
          <w:sz w:val="24"/>
          <w:szCs w:val="24"/>
        </w:rPr>
        <w:t>Омской гуманитарной академии</w:t>
      </w:r>
      <w:r w:rsidRPr="00BC22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22D9">
        <w:rPr>
          <w:rFonts w:eastAsia="Calibri"/>
          <w:sz w:val="24"/>
          <w:szCs w:val="24"/>
        </w:rPr>
        <w:t xml:space="preserve"> </w:t>
      </w:r>
      <w:r w:rsidRPr="00BC22D9">
        <w:rPr>
          <w:sz w:val="24"/>
          <w:szCs w:val="24"/>
        </w:rPr>
        <w:t xml:space="preserve">информационно-образовательной среде </w:t>
      </w:r>
      <w:r w:rsidR="00777B09" w:rsidRPr="00BC22D9">
        <w:rPr>
          <w:sz w:val="24"/>
          <w:szCs w:val="24"/>
        </w:rPr>
        <w:t>Академии</w:t>
      </w:r>
      <w:r w:rsidRPr="00BC22D9">
        <w:rPr>
          <w:sz w:val="24"/>
          <w:szCs w:val="24"/>
        </w:rPr>
        <w:t>. Электронно-библиотечная система</w:t>
      </w:r>
      <w:r w:rsidRPr="00BC22D9">
        <w:rPr>
          <w:rFonts w:eastAsia="Calibri"/>
          <w:sz w:val="24"/>
          <w:szCs w:val="24"/>
        </w:rPr>
        <w:t xml:space="preserve"> </w:t>
      </w:r>
      <w:r w:rsidRPr="00BC22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22D9">
        <w:rPr>
          <w:rFonts w:eastAsia="Calibri"/>
          <w:sz w:val="24"/>
          <w:szCs w:val="24"/>
        </w:rPr>
        <w:t xml:space="preserve"> </w:t>
      </w:r>
      <w:r w:rsidRPr="00BC22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22D9">
        <w:rPr>
          <w:rFonts w:eastAsia="Calibri"/>
          <w:sz w:val="24"/>
          <w:szCs w:val="24"/>
        </w:rPr>
        <w:t xml:space="preserve"> </w:t>
      </w:r>
      <w:r w:rsidRPr="00BC22D9">
        <w:rPr>
          <w:sz w:val="24"/>
          <w:szCs w:val="24"/>
        </w:rPr>
        <w:t>организации, так и вне ее.</w:t>
      </w:r>
    </w:p>
    <w:p w:rsidR="007F4B97" w:rsidRPr="00BC22D9" w:rsidRDefault="007F4B97" w:rsidP="00A76E53">
      <w:pPr>
        <w:ind w:firstLine="709"/>
        <w:jc w:val="both"/>
        <w:rPr>
          <w:rFonts w:eastAsia="Calibri"/>
          <w:sz w:val="24"/>
          <w:szCs w:val="24"/>
        </w:rPr>
      </w:pPr>
      <w:r w:rsidRPr="00BC22D9">
        <w:rPr>
          <w:sz w:val="24"/>
          <w:szCs w:val="24"/>
        </w:rPr>
        <w:t>Электронная информационно-образовательная среда</w:t>
      </w:r>
      <w:r w:rsidR="005C20F0" w:rsidRPr="00BC22D9">
        <w:rPr>
          <w:sz w:val="24"/>
          <w:szCs w:val="24"/>
        </w:rPr>
        <w:t xml:space="preserve"> </w:t>
      </w:r>
      <w:r w:rsidR="00777B09" w:rsidRPr="00BC22D9">
        <w:rPr>
          <w:sz w:val="24"/>
          <w:szCs w:val="24"/>
        </w:rPr>
        <w:t>Академии</w:t>
      </w:r>
      <w:r w:rsidRPr="00BC22D9">
        <w:rPr>
          <w:sz w:val="24"/>
          <w:szCs w:val="24"/>
        </w:rPr>
        <w:t xml:space="preserve"> обеспечивает:</w:t>
      </w:r>
      <w:r w:rsidRPr="00BC22D9">
        <w:rPr>
          <w:rFonts w:eastAsia="Calibri"/>
          <w:sz w:val="24"/>
          <w:szCs w:val="24"/>
        </w:rPr>
        <w:t xml:space="preserve"> </w:t>
      </w:r>
      <w:r w:rsidRPr="00BC22D9">
        <w:rPr>
          <w:sz w:val="24"/>
          <w:szCs w:val="24"/>
        </w:rPr>
        <w:t>доступ к учебным планам, рабочим программам дисциплин (модулей), практик, к</w:t>
      </w:r>
      <w:r w:rsidRPr="00BC22D9">
        <w:rPr>
          <w:rFonts w:eastAsia="Calibri"/>
          <w:sz w:val="24"/>
          <w:szCs w:val="24"/>
        </w:rPr>
        <w:t xml:space="preserve"> </w:t>
      </w:r>
      <w:r w:rsidRPr="00BC22D9">
        <w:rPr>
          <w:sz w:val="24"/>
          <w:szCs w:val="24"/>
        </w:rPr>
        <w:t>изданиям электронных библиотечных систем и электронным образовательным ресурсам,</w:t>
      </w:r>
      <w:r w:rsidRPr="00BC22D9">
        <w:rPr>
          <w:rFonts w:eastAsia="Calibri"/>
          <w:sz w:val="24"/>
          <w:szCs w:val="24"/>
        </w:rPr>
        <w:t xml:space="preserve"> </w:t>
      </w:r>
      <w:r w:rsidRPr="00BC22D9">
        <w:rPr>
          <w:sz w:val="24"/>
          <w:szCs w:val="24"/>
        </w:rPr>
        <w:t>указанным в рабочих программах;</w:t>
      </w:r>
      <w:r w:rsidRPr="00BC22D9">
        <w:rPr>
          <w:rFonts w:eastAsia="Calibri"/>
          <w:sz w:val="24"/>
          <w:szCs w:val="24"/>
        </w:rPr>
        <w:t xml:space="preserve"> </w:t>
      </w:r>
      <w:r w:rsidRPr="00BC22D9">
        <w:rPr>
          <w:sz w:val="24"/>
          <w:szCs w:val="24"/>
        </w:rPr>
        <w:t>фиксацию хода образовательного процесса, результатов промежуточной аттестации</w:t>
      </w:r>
      <w:r w:rsidRPr="00BC22D9">
        <w:rPr>
          <w:rFonts w:eastAsia="Calibri"/>
          <w:sz w:val="24"/>
          <w:szCs w:val="24"/>
        </w:rPr>
        <w:t xml:space="preserve"> </w:t>
      </w:r>
      <w:r w:rsidRPr="00BC22D9">
        <w:rPr>
          <w:sz w:val="24"/>
          <w:szCs w:val="24"/>
        </w:rPr>
        <w:t>и результатов освоения основной образовательной программы;</w:t>
      </w:r>
      <w:r w:rsidRPr="00BC22D9">
        <w:rPr>
          <w:rFonts w:eastAsia="Calibri"/>
          <w:sz w:val="24"/>
          <w:szCs w:val="24"/>
        </w:rPr>
        <w:t xml:space="preserve"> </w:t>
      </w:r>
      <w:r w:rsidRPr="00BC22D9">
        <w:rPr>
          <w:sz w:val="24"/>
          <w:szCs w:val="24"/>
        </w:rPr>
        <w:t>проведение всех видов занятий, процедур оценки результатов обучения, реализация</w:t>
      </w:r>
      <w:r w:rsidRPr="00BC22D9">
        <w:rPr>
          <w:rFonts w:eastAsia="Calibri"/>
          <w:sz w:val="24"/>
          <w:szCs w:val="24"/>
        </w:rPr>
        <w:t xml:space="preserve"> </w:t>
      </w:r>
      <w:r w:rsidRPr="00BC22D9">
        <w:rPr>
          <w:sz w:val="24"/>
          <w:szCs w:val="24"/>
        </w:rPr>
        <w:t>которых предусмотрена с применением электронного обучения, дистанционных</w:t>
      </w:r>
      <w:r w:rsidRPr="00BC22D9">
        <w:rPr>
          <w:rFonts w:eastAsia="Calibri"/>
          <w:sz w:val="24"/>
          <w:szCs w:val="24"/>
        </w:rPr>
        <w:t xml:space="preserve"> </w:t>
      </w:r>
      <w:r w:rsidRPr="00BC22D9">
        <w:rPr>
          <w:sz w:val="24"/>
          <w:szCs w:val="24"/>
        </w:rPr>
        <w:t>образовательных технологий;</w:t>
      </w:r>
      <w:r w:rsidRPr="00BC22D9">
        <w:rPr>
          <w:rFonts w:eastAsia="Calibri"/>
          <w:sz w:val="24"/>
          <w:szCs w:val="24"/>
        </w:rPr>
        <w:t xml:space="preserve"> </w:t>
      </w:r>
      <w:r w:rsidRPr="00BC22D9">
        <w:rPr>
          <w:sz w:val="24"/>
          <w:szCs w:val="24"/>
        </w:rPr>
        <w:t>формирование электронного портфолио обучающегося, в том числе сохранение</w:t>
      </w:r>
      <w:r w:rsidRPr="00BC22D9">
        <w:rPr>
          <w:rFonts w:eastAsia="Calibri"/>
          <w:sz w:val="24"/>
          <w:szCs w:val="24"/>
        </w:rPr>
        <w:t xml:space="preserve"> </w:t>
      </w:r>
      <w:r w:rsidRPr="00BC22D9">
        <w:rPr>
          <w:sz w:val="24"/>
          <w:szCs w:val="24"/>
        </w:rPr>
        <w:t>работ обучающегося, рецензий и оценок на эти работы со стороны любых участников</w:t>
      </w:r>
      <w:r w:rsidRPr="00BC22D9">
        <w:rPr>
          <w:rFonts w:eastAsia="Calibri"/>
          <w:sz w:val="24"/>
          <w:szCs w:val="24"/>
        </w:rPr>
        <w:t xml:space="preserve"> </w:t>
      </w:r>
      <w:r w:rsidRPr="00BC22D9">
        <w:rPr>
          <w:sz w:val="24"/>
          <w:szCs w:val="24"/>
        </w:rPr>
        <w:t>образовательного процесса;</w:t>
      </w:r>
      <w:r w:rsidRPr="00BC22D9">
        <w:rPr>
          <w:rFonts w:eastAsia="Calibri"/>
          <w:sz w:val="24"/>
          <w:szCs w:val="24"/>
        </w:rPr>
        <w:t xml:space="preserve"> </w:t>
      </w:r>
      <w:r w:rsidRPr="00BC22D9">
        <w:rPr>
          <w:sz w:val="24"/>
          <w:szCs w:val="24"/>
        </w:rPr>
        <w:t>взаимодействие между участниками образовательного процесса, в том числе</w:t>
      </w:r>
      <w:r w:rsidRPr="00BC22D9">
        <w:rPr>
          <w:rFonts w:eastAsia="Calibri"/>
          <w:sz w:val="24"/>
          <w:szCs w:val="24"/>
        </w:rPr>
        <w:t xml:space="preserve"> </w:t>
      </w:r>
      <w:r w:rsidRPr="00BC22D9">
        <w:rPr>
          <w:sz w:val="24"/>
          <w:szCs w:val="24"/>
        </w:rPr>
        <w:t>синхронное и (или) асинхронное взаимодействие посредством сети «Интернет».</w:t>
      </w:r>
    </w:p>
    <w:p w:rsidR="007F4B97" w:rsidRPr="00BC22D9" w:rsidRDefault="007F4B97" w:rsidP="00705FB5">
      <w:pPr>
        <w:widowControl/>
        <w:autoSpaceDE/>
        <w:autoSpaceDN/>
        <w:adjustRightInd/>
        <w:contextualSpacing/>
        <w:jc w:val="both"/>
        <w:rPr>
          <w:rFonts w:eastAsia="Calibri"/>
          <w:sz w:val="24"/>
          <w:szCs w:val="24"/>
          <w:lang w:eastAsia="en-US"/>
        </w:rPr>
      </w:pPr>
    </w:p>
    <w:p w:rsidR="009528CA" w:rsidRPr="00BC22D9" w:rsidRDefault="00F90DAE" w:rsidP="00705FB5">
      <w:pPr>
        <w:widowControl/>
        <w:autoSpaceDE/>
        <w:autoSpaceDN/>
        <w:adjustRightInd/>
        <w:ind w:firstLine="709"/>
        <w:contextualSpacing/>
        <w:jc w:val="both"/>
        <w:rPr>
          <w:rFonts w:eastAsia="Calibri"/>
          <w:b/>
          <w:sz w:val="24"/>
          <w:szCs w:val="24"/>
          <w:lang w:eastAsia="en-US"/>
        </w:rPr>
      </w:pPr>
      <w:r w:rsidRPr="00BC22D9">
        <w:rPr>
          <w:rFonts w:eastAsia="Calibri"/>
          <w:b/>
          <w:sz w:val="24"/>
          <w:szCs w:val="24"/>
          <w:lang w:eastAsia="en-US"/>
        </w:rPr>
        <w:t>9</w:t>
      </w:r>
      <w:r w:rsidR="00EE165B" w:rsidRPr="00BC22D9">
        <w:rPr>
          <w:rFonts w:eastAsia="Calibri"/>
          <w:b/>
          <w:sz w:val="24"/>
          <w:szCs w:val="24"/>
          <w:lang w:eastAsia="en-US"/>
        </w:rPr>
        <w:t>.</w:t>
      </w:r>
      <w:r w:rsidR="009528CA" w:rsidRPr="00BC22D9">
        <w:rPr>
          <w:rFonts w:eastAsia="Calibri"/>
          <w:b/>
          <w:sz w:val="24"/>
          <w:szCs w:val="24"/>
          <w:lang w:eastAsia="en-US"/>
        </w:rPr>
        <w:t xml:space="preserve"> </w:t>
      </w:r>
      <w:r w:rsidR="007F4B97" w:rsidRPr="00BC22D9">
        <w:rPr>
          <w:rFonts w:eastAsia="Calibri"/>
          <w:b/>
          <w:sz w:val="24"/>
          <w:szCs w:val="24"/>
          <w:lang w:eastAsia="en-US"/>
        </w:rPr>
        <w:t>Методические указания для обу</w:t>
      </w:r>
      <w:r w:rsidR="009528CA" w:rsidRPr="00BC22D9">
        <w:rPr>
          <w:rFonts w:eastAsia="Calibri"/>
          <w:b/>
          <w:sz w:val="24"/>
          <w:szCs w:val="24"/>
          <w:lang w:eastAsia="en-US"/>
        </w:rPr>
        <w:t>чающихся по освоению дисциплины</w:t>
      </w:r>
    </w:p>
    <w:p w:rsidR="007F4B97" w:rsidRPr="00BC22D9" w:rsidRDefault="007F4B97" w:rsidP="00A76E53">
      <w:pPr>
        <w:ind w:firstLine="709"/>
        <w:jc w:val="both"/>
        <w:rPr>
          <w:sz w:val="24"/>
          <w:szCs w:val="24"/>
        </w:rPr>
      </w:pPr>
      <w:r w:rsidRPr="00BC22D9">
        <w:rPr>
          <w:sz w:val="24"/>
          <w:szCs w:val="24"/>
        </w:rPr>
        <w:t>Для того чтобы успешно о</w:t>
      </w:r>
      <w:r w:rsidR="004E4DB2" w:rsidRPr="00BC22D9">
        <w:rPr>
          <w:sz w:val="24"/>
          <w:szCs w:val="24"/>
        </w:rPr>
        <w:t xml:space="preserve">своить </w:t>
      </w:r>
      <w:r w:rsidRPr="00BC22D9">
        <w:rPr>
          <w:sz w:val="24"/>
          <w:szCs w:val="24"/>
        </w:rPr>
        <w:t>дисциплин</w:t>
      </w:r>
      <w:r w:rsidR="004E4DB2" w:rsidRPr="00BC22D9">
        <w:rPr>
          <w:sz w:val="24"/>
          <w:szCs w:val="24"/>
        </w:rPr>
        <w:t>у</w:t>
      </w:r>
      <w:r w:rsidRPr="00BC22D9">
        <w:rPr>
          <w:sz w:val="24"/>
          <w:szCs w:val="24"/>
        </w:rPr>
        <w:t xml:space="preserve"> </w:t>
      </w:r>
      <w:r w:rsidR="00CC0251" w:rsidRPr="00BC22D9">
        <w:rPr>
          <w:sz w:val="24"/>
          <w:szCs w:val="24"/>
        </w:rPr>
        <w:t>«</w:t>
      </w:r>
      <w:r w:rsidR="00D0479B" w:rsidRPr="00BC22D9">
        <w:rPr>
          <w:b/>
          <w:bCs/>
          <w:sz w:val="24"/>
          <w:szCs w:val="24"/>
        </w:rPr>
        <w:t>Общая и возрастная психология</w:t>
      </w:r>
      <w:r w:rsidR="00CC0251" w:rsidRPr="00BC22D9">
        <w:rPr>
          <w:sz w:val="24"/>
          <w:szCs w:val="24"/>
        </w:rPr>
        <w:t xml:space="preserve">» </w:t>
      </w:r>
      <w:r w:rsidRPr="00BC22D9">
        <w:rPr>
          <w:sz w:val="24"/>
          <w:szCs w:val="24"/>
        </w:rPr>
        <w:t xml:space="preserve">обучающиеся должны выполнить следующие </w:t>
      </w:r>
      <w:r w:rsidR="004E4DB2" w:rsidRPr="00BC22D9">
        <w:rPr>
          <w:sz w:val="24"/>
          <w:szCs w:val="24"/>
        </w:rPr>
        <w:t xml:space="preserve">методические </w:t>
      </w:r>
      <w:r w:rsidRPr="00BC22D9">
        <w:rPr>
          <w:sz w:val="24"/>
          <w:szCs w:val="24"/>
        </w:rPr>
        <w:t>указания</w:t>
      </w:r>
      <w:r w:rsidR="004E4DB2" w:rsidRPr="00BC22D9">
        <w:rPr>
          <w:sz w:val="24"/>
          <w:szCs w:val="24"/>
        </w:rPr>
        <w:t>.</w:t>
      </w:r>
    </w:p>
    <w:p w:rsidR="007F4B97" w:rsidRPr="00BC22D9" w:rsidRDefault="007F4B97" w:rsidP="00A76E53">
      <w:pPr>
        <w:ind w:firstLine="709"/>
        <w:jc w:val="both"/>
        <w:rPr>
          <w:sz w:val="24"/>
          <w:szCs w:val="24"/>
        </w:rPr>
      </w:pPr>
      <w:r w:rsidRPr="00BC22D9">
        <w:rPr>
          <w:sz w:val="24"/>
          <w:szCs w:val="24"/>
        </w:rPr>
        <w:t xml:space="preserve">Методические указания для обучающихся по освоению дисциплины для подготовки к занятиям </w:t>
      </w:r>
      <w:r w:rsidRPr="00BC22D9">
        <w:rPr>
          <w:b/>
          <w:sz w:val="24"/>
          <w:szCs w:val="24"/>
        </w:rPr>
        <w:t>лекционного типа</w:t>
      </w:r>
      <w:r w:rsidRPr="00BC22D9">
        <w:rPr>
          <w:sz w:val="24"/>
          <w:szCs w:val="24"/>
        </w:rPr>
        <w:t>:</w:t>
      </w:r>
    </w:p>
    <w:p w:rsidR="007F4B97" w:rsidRPr="00BC22D9" w:rsidRDefault="007F4B97" w:rsidP="00A76E53">
      <w:pPr>
        <w:ind w:firstLine="709"/>
        <w:jc w:val="both"/>
        <w:rPr>
          <w:sz w:val="24"/>
          <w:szCs w:val="24"/>
        </w:rPr>
      </w:pPr>
      <w:r w:rsidRPr="00BC22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22D9" w:rsidRDefault="007F4B97" w:rsidP="00A76E53">
      <w:pPr>
        <w:ind w:firstLine="709"/>
        <w:jc w:val="both"/>
        <w:rPr>
          <w:b/>
          <w:sz w:val="24"/>
          <w:szCs w:val="24"/>
        </w:rPr>
      </w:pPr>
      <w:r w:rsidRPr="00BC22D9">
        <w:rPr>
          <w:sz w:val="24"/>
          <w:szCs w:val="24"/>
        </w:rPr>
        <w:t xml:space="preserve"> Методические указания для обучающихся по освоению дисциплины для подготов</w:t>
      </w:r>
      <w:r w:rsidRPr="00BC22D9">
        <w:rPr>
          <w:sz w:val="24"/>
          <w:szCs w:val="24"/>
        </w:rPr>
        <w:lastRenderedPageBreak/>
        <w:t xml:space="preserve">ки к занятиям </w:t>
      </w:r>
      <w:r w:rsidRPr="00BC22D9">
        <w:rPr>
          <w:b/>
          <w:sz w:val="24"/>
          <w:szCs w:val="24"/>
        </w:rPr>
        <w:t xml:space="preserve">семинарского типа: </w:t>
      </w:r>
    </w:p>
    <w:p w:rsidR="007F4B97" w:rsidRPr="00BC22D9" w:rsidRDefault="007F4B97" w:rsidP="00A76E53">
      <w:pPr>
        <w:ind w:firstLine="709"/>
        <w:jc w:val="both"/>
        <w:rPr>
          <w:sz w:val="24"/>
          <w:szCs w:val="24"/>
        </w:rPr>
      </w:pPr>
      <w:r w:rsidRPr="00BC22D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22D9" w:rsidRDefault="007F4B97" w:rsidP="00A76E53">
      <w:pPr>
        <w:ind w:firstLine="709"/>
        <w:jc w:val="both"/>
        <w:rPr>
          <w:b/>
          <w:sz w:val="24"/>
          <w:szCs w:val="24"/>
        </w:rPr>
      </w:pPr>
      <w:r w:rsidRPr="00BC22D9">
        <w:rPr>
          <w:sz w:val="24"/>
          <w:szCs w:val="24"/>
        </w:rPr>
        <w:t xml:space="preserve">Методические указания для обучающихся по освоению дисциплины для </w:t>
      </w:r>
      <w:r w:rsidRPr="00BC22D9">
        <w:rPr>
          <w:b/>
          <w:sz w:val="24"/>
          <w:szCs w:val="24"/>
        </w:rPr>
        <w:t>самостоятельной работы:</w:t>
      </w:r>
    </w:p>
    <w:p w:rsidR="007F4B97" w:rsidRPr="00BC22D9" w:rsidRDefault="007F4B97" w:rsidP="00A76E53">
      <w:pPr>
        <w:ind w:firstLine="709"/>
        <w:jc w:val="both"/>
        <w:rPr>
          <w:sz w:val="24"/>
          <w:szCs w:val="24"/>
        </w:rPr>
      </w:pPr>
      <w:r w:rsidRPr="00BC22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22D9" w:rsidRDefault="007F4B97" w:rsidP="00A76E53">
      <w:pPr>
        <w:ind w:firstLine="709"/>
        <w:jc w:val="both"/>
        <w:rPr>
          <w:sz w:val="24"/>
          <w:szCs w:val="24"/>
        </w:rPr>
      </w:pPr>
      <w:r w:rsidRPr="00BC22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22D9" w:rsidRDefault="007F4B97" w:rsidP="00A76E53">
      <w:pPr>
        <w:ind w:firstLine="709"/>
        <w:jc w:val="both"/>
        <w:rPr>
          <w:sz w:val="24"/>
          <w:szCs w:val="24"/>
        </w:rPr>
      </w:pPr>
      <w:r w:rsidRPr="00BC22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22D9" w:rsidRDefault="007F4B97" w:rsidP="00A76E53">
      <w:pPr>
        <w:ind w:firstLine="709"/>
        <w:jc w:val="both"/>
        <w:rPr>
          <w:sz w:val="24"/>
          <w:szCs w:val="24"/>
        </w:rPr>
      </w:pPr>
      <w:r w:rsidRPr="00BC22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BC22D9">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22D9" w:rsidRDefault="007F4B97" w:rsidP="00A76E53">
      <w:pPr>
        <w:ind w:firstLine="709"/>
        <w:jc w:val="both"/>
        <w:rPr>
          <w:sz w:val="24"/>
          <w:szCs w:val="24"/>
        </w:rPr>
      </w:pPr>
      <w:r w:rsidRPr="00BC22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22D9" w:rsidRDefault="007F4B97" w:rsidP="00A76E53">
      <w:pPr>
        <w:ind w:firstLine="709"/>
        <w:jc w:val="both"/>
        <w:rPr>
          <w:sz w:val="24"/>
          <w:szCs w:val="24"/>
        </w:rPr>
      </w:pPr>
      <w:r w:rsidRPr="00BC22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22D9" w:rsidRDefault="007F4B97" w:rsidP="00A76E53">
      <w:pPr>
        <w:ind w:firstLine="709"/>
        <w:jc w:val="both"/>
        <w:rPr>
          <w:sz w:val="24"/>
          <w:szCs w:val="24"/>
        </w:rPr>
      </w:pPr>
      <w:r w:rsidRPr="00BC22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22D9" w:rsidRDefault="007F4B97" w:rsidP="00A76E53">
      <w:pPr>
        <w:ind w:firstLine="709"/>
        <w:jc w:val="both"/>
        <w:rPr>
          <w:sz w:val="24"/>
          <w:szCs w:val="24"/>
        </w:rPr>
      </w:pPr>
      <w:r w:rsidRPr="00BC22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22D9" w:rsidRDefault="007F4B97" w:rsidP="00A76E53">
      <w:pPr>
        <w:ind w:firstLine="709"/>
        <w:jc w:val="both"/>
        <w:rPr>
          <w:sz w:val="24"/>
          <w:szCs w:val="24"/>
        </w:rPr>
      </w:pPr>
      <w:r w:rsidRPr="00BC22D9">
        <w:rPr>
          <w:sz w:val="24"/>
          <w:szCs w:val="24"/>
        </w:rPr>
        <w:t>Следующим этапом работы</w:t>
      </w:r>
      <w:r w:rsidRPr="00BC22D9">
        <w:rPr>
          <w:b/>
          <w:bCs/>
          <w:sz w:val="24"/>
          <w:szCs w:val="24"/>
        </w:rPr>
        <w:t xml:space="preserve"> </w:t>
      </w:r>
      <w:r w:rsidRPr="00BC22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22D9" w:rsidRDefault="007F4B97" w:rsidP="00A76E53">
      <w:pPr>
        <w:ind w:firstLine="709"/>
        <w:jc w:val="both"/>
        <w:rPr>
          <w:sz w:val="24"/>
          <w:szCs w:val="24"/>
        </w:rPr>
      </w:pPr>
      <w:r w:rsidRPr="00BC22D9">
        <w:rPr>
          <w:sz w:val="24"/>
          <w:szCs w:val="24"/>
        </w:rPr>
        <w:t>Таким образом, при работе с источниками и литературой важно уметь:</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обобщать полученную информацию, оценивать прослушанное и прочитанное;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готовить и презентовать развернутые сообщения типа доклада;</w:t>
      </w:r>
      <w:r w:rsidRPr="00BC22D9">
        <w:rPr>
          <w:rFonts w:eastAsia="Calibri"/>
          <w:b/>
          <w:bCs/>
          <w:i/>
          <w:iCs/>
          <w:sz w:val="24"/>
          <w:szCs w:val="24"/>
          <w:lang w:eastAsia="en-US"/>
        </w:rPr>
        <w:t xml:space="preserve">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пользоваться реферативными и справочными материалами;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22D9" w:rsidRDefault="007F4B97" w:rsidP="00A76E53">
      <w:pPr>
        <w:ind w:firstLine="709"/>
        <w:jc w:val="both"/>
        <w:rPr>
          <w:sz w:val="24"/>
          <w:szCs w:val="24"/>
        </w:rPr>
      </w:pPr>
      <w:r w:rsidRPr="00BC22D9">
        <w:rPr>
          <w:b/>
          <w:bCs/>
          <w:sz w:val="24"/>
          <w:szCs w:val="24"/>
        </w:rPr>
        <w:t>Подготовка к промежуточной аттестации</w:t>
      </w:r>
      <w:r w:rsidRPr="00BC22D9">
        <w:rPr>
          <w:bCs/>
          <w:sz w:val="24"/>
          <w:szCs w:val="24"/>
        </w:rPr>
        <w:t>:</w:t>
      </w:r>
    </w:p>
    <w:p w:rsidR="007F4B97" w:rsidRPr="00BC22D9" w:rsidRDefault="007F4B97" w:rsidP="00A76E53">
      <w:pPr>
        <w:ind w:firstLine="709"/>
        <w:jc w:val="both"/>
        <w:rPr>
          <w:sz w:val="24"/>
          <w:szCs w:val="24"/>
        </w:rPr>
      </w:pPr>
      <w:r w:rsidRPr="00BC22D9">
        <w:rPr>
          <w:sz w:val="24"/>
          <w:szCs w:val="24"/>
        </w:rPr>
        <w:t>При подготовке к промежуточной аттестации целесообразно:</w:t>
      </w:r>
    </w:p>
    <w:p w:rsidR="007F4B97" w:rsidRPr="00BC22D9" w:rsidRDefault="007F4B97" w:rsidP="00A76E53">
      <w:pPr>
        <w:ind w:firstLine="709"/>
        <w:jc w:val="both"/>
        <w:rPr>
          <w:sz w:val="24"/>
          <w:szCs w:val="24"/>
        </w:rPr>
      </w:pPr>
      <w:r w:rsidRPr="00BC22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22D9" w:rsidRDefault="007F4B97" w:rsidP="00A76E53">
      <w:pPr>
        <w:ind w:firstLine="709"/>
        <w:jc w:val="both"/>
        <w:rPr>
          <w:sz w:val="24"/>
          <w:szCs w:val="24"/>
        </w:rPr>
      </w:pPr>
      <w:r w:rsidRPr="00BC22D9">
        <w:rPr>
          <w:sz w:val="24"/>
          <w:szCs w:val="24"/>
        </w:rPr>
        <w:t>- внимательно прочитать рекомендованную литературу;</w:t>
      </w:r>
    </w:p>
    <w:p w:rsidR="007F4B97" w:rsidRPr="00BC22D9" w:rsidRDefault="007F4B97" w:rsidP="00A76E53">
      <w:pPr>
        <w:ind w:firstLine="709"/>
        <w:jc w:val="both"/>
        <w:rPr>
          <w:sz w:val="24"/>
          <w:szCs w:val="24"/>
        </w:rPr>
      </w:pPr>
      <w:r w:rsidRPr="00BC22D9">
        <w:rPr>
          <w:sz w:val="24"/>
          <w:szCs w:val="24"/>
        </w:rPr>
        <w:t xml:space="preserve">- составить краткие конспекты ответов (планы ответов). </w:t>
      </w:r>
    </w:p>
    <w:p w:rsidR="007F4B97" w:rsidRPr="00BC22D9" w:rsidRDefault="007F4B97" w:rsidP="00A76E53">
      <w:pPr>
        <w:ind w:firstLine="709"/>
        <w:jc w:val="both"/>
        <w:rPr>
          <w:sz w:val="24"/>
          <w:szCs w:val="24"/>
        </w:rPr>
      </w:pPr>
    </w:p>
    <w:p w:rsidR="00D86E15" w:rsidRPr="00D86E15" w:rsidRDefault="00D86E15" w:rsidP="00D86E15">
      <w:pPr>
        <w:tabs>
          <w:tab w:val="left" w:pos="993"/>
        </w:tabs>
        <w:ind w:left="720"/>
        <w:jc w:val="center"/>
        <w:rPr>
          <w:sz w:val="24"/>
          <w:szCs w:val="24"/>
        </w:rPr>
      </w:pPr>
      <w:r w:rsidRPr="00D86E15">
        <w:rPr>
          <w:b/>
          <w:bCs/>
          <w:color w:val="000000"/>
          <w:sz w:val="24"/>
        </w:rPr>
        <w:t>10. Современные профессиональные базы данных и информационные справочные системы</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ПЕРЕЧЕНЬ ПРОГРАММНОГО ОБЕСПЕЧЕНИЯ</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lastRenderedPageBreak/>
        <w:t>•</w:t>
      </w:r>
      <w:r w:rsidRPr="00BC22D9">
        <w:rPr>
          <w:color w:val="000000"/>
          <w:sz w:val="24"/>
          <w:szCs w:val="24"/>
        </w:rPr>
        <w:tab/>
      </w:r>
      <w:r w:rsidRPr="00BC22D9">
        <w:rPr>
          <w:color w:val="000000"/>
          <w:sz w:val="24"/>
          <w:szCs w:val="24"/>
          <w:lang w:val="en-US"/>
        </w:rPr>
        <w:t>Microsoft</w:t>
      </w:r>
      <w:r w:rsidRPr="00BC22D9">
        <w:rPr>
          <w:color w:val="000000"/>
          <w:sz w:val="24"/>
          <w:szCs w:val="24"/>
        </w:rPr>
        <w:t xml:space="preserve"> </w:t>
      </w:r>
      <w:r w:rsidRPr="00BC22D9">
        <w:rPr>
          <w:color w:val="000000"/>
          <w:sz w:val="24"/>
          <w:szCs w:val="24"/>
          <w:lang w:val="en-US"/>
        </w:rPr>
        <w:t>Windows</w:t>
      </w:r>
      <w:r w:rsidRPr="00BC22D9">
        <w:rPr>
          <w:color w:val="000000"/>
          <w:sz w:val="24"/>
          <w:szCs w:val="24"/>
        </w:rPr>
        <w:t xml:space="preserve"> 10 </w:t>
      </w:r>
      <w:r w:rsidRPr="00BC22D9">
        <w:rPr>
          <w:color w:val="000000"/>
          <w:sz w:val="24"/>
          <w:szCs w:val="24"/>
          <w:lang w:val="en-US"/>
        </w:rPr>
        <w:t>Professional</w:t>
      </w:r>
      <w:r w:rsidRPr="00BC22D9">
        <w:rPr>
          <w:color w:val="000000"/>
          <w:sz w:val="24"/>
          <w:szCs w:val="24"/>
        </w:rPr>
        <w:t xml:space="preserve"> </w:t>
      </w:r>
    </w:p>
    <w:p w:rsidR="00BA019C" w:rsidRPr="00BC22D9" w:rsidRDefault="00BA019C" w:rsidP="00BA019C">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Windows XP Professional SP3 </w:t>
      </w:r>
    </w:p>
    <w:p w:rsidR="00BA019C" w:rsidRPr="00BC22D9" w:rsidRDefault="00BA019C" w:rsidP="00BA019C">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Office Professional 2007 Russian </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bCs/>
          <w:sz w:val="24"/>
          <w:szCs w:val="24"/>
          <w:lang w:val="en-US"/>
        </w:rPr>
        <w:t>C</w:t>
      </w:r>
      <w:r w:rsidRPr="00BC22D9">
        <w:rPr>
          <w:bCs/>
          <w:sz w:val="24"/>
          <w:szCs w:val="24"/>
        </w:rPr>
        <w:t>вободно распространяемый офисный пакет с открытым исходным кодом LibreOffice 6.0.3.2 Stable</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Антивирус Касперского</w:t>
      </w:r>
    </w:p>
    <w:p w:rsidR="00BA019C" w:rsidRPr="00BC22D9" w:rsidRDefault="00BA019C" w:rsidP="00BA019C">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Cистема управления курсами LMS Русский Moodle 3KL</w:t>
      </w:r>
    </w:p>
    <w:p w:rsidR="00BA019C" w:rsidRPr="00BC22D9" w:rsidRDefault="00BA019C" w:rsidP="00BA019C">
      <w:pPr>
        <w:widowControl/>
        <w:autoSpaceDE/>
        <w:adjustRightInd/>
        <w:ind w:firstLine="709"/>
        <w:jc w:val="both"/>
        <w:rPr>
          <w:color w:val="000000"/>
          <w:sz w:val="24"/>
          <w:szCs w:val="24"/>
        </w:rPr>
      </w:pPr>
    </w:p>
    <w:p w:rsidR="00BA019C" w:rsidRDefault="00BA019C" w:rsidP="00BA019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A019C" w:rsidRDefault="00BA019C" w:rsidP="00BA019C">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9F032A">
          <w:rPr>
            <w:rStyle w:val="a8"/>
            <w:rFonts w:ascii="Times New Roman" w:hAnsi="Times New Roman"/>
            <w:sz w:val="24"/>
            <w:szCs w:val="24"/>
          </w:rPr>
          <w:t>http://www.consultant.ru/edu/student/study/</w:t>
        </w:r>
      </w:hyperlink>
    </w:p>
    <w:p w:rsidR="00BA019C" w:rsidRDefault="00BA019C" w:rsidP="00BA019C">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9F032A">
          <w:rPr>
            <w:rStyle w:val="a8"/>
            <w:rFonts w:ascii="Times New Roman" w:hAnsi="Times New Roman"/>
            <w:sz w:val="24"/>
            <w:szCs w:val="24"/>
          </w:rPr>
          <w:t>http://edu.garant.ru/omga/</w:t>
        </w:r>
      </w:hyperlink>
    </w:p>
    <w:p w:rsidR="00BA019C" w:rsidRDefault="00BA019C" w:rsidP="00BA019C">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9F032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A019C" w:rsidRDefault="00BA019C" w:rsidP="00BA019C">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9F032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A019C" w:rsidRDefault="00BA019C" w:rsidP="00BA019C">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9F032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A019C" w:rsidRDefault="00BA019C" w:rsidP="00BA019C">
      <w:pPr>
        <w:pStyle w:val="a4"/>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9F032A">
          <w:rPr>
            <w:rStyle w:val="a8"/>
            <w:rFonts w:ascii="Times New Roman" w:eastAsia="Times New Roman" w:hAnsi="Times New Roman"/>
            <w:sz w:val="24"/>
          </w:rPr>
          <w:t>http://www.gumer.info/bibliotek_Buks/Pedagog/index.php</w:t>
        </w:r>
      </w:hyperlink>
    </w:p>
    <w:p w:rsidR="00BA019C" w:rsidRDefault="00BA019C" w:rsidP="00BA019C">
      <w:pPr>
        <w:ind w:firstLine="709"/>
        <w:jc w:val="both"/>
        <w:rPr>
          <w:b/>
          <w:sz w:val="24"/>
          <w:szCs w:val="24"/>
        </w:rPr>
      </w:pPr>
    </w:p>
    <w:p w:rsidR="00BA019C" w:rsidRDefault="00BA019C" w:rsidP="00BA019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A019C" w:rsidRDefault="00BA019C" w:rsidP="00BA019C">
      <w:pPr>
        <w:ind w:firstLine="709"/>
        <w:jc w:val="both"/>
        <w:rPr>
          <w:b/>
          <w:sz w:val="24"/>
          <w:szCs w:val="24"/>
        </w:rPr>
      </w:pPr>
    </w:p>
    <w:p w:rsidR="00BA019C" w:rsidRDefault="00BA019C" w:rsidP="00BA019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019C" w:rsidRDefault="00BA019C" w:rsidP="00BA019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019C" w:rsidRDefault="00BA019C" w:rsidP="00BA019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019C" w:rsidRDefault="00BA019C" w:rsidP="00BA019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A019C" w:rsidRDefault="00BA019C" w:rsidP="00BA019C">
      <w:pPr>
        <w:ind w:firstLine="709"/>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1E2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A019C" w:rsidRDefault="00BA019C" w:rsidP="00BA019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A019C" w:rsidRDefault="00BA019C" w:rsidP="00BA019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1E23">
          <w:rPr>
            <w:rStyle w:val="a8"/>
            <w:sz w:val="24"/>
            <w:szCs w:val="24"/>
          </w:rPr>
          <w:t>www.biblio-online.ru</w:t>
        </w:r>
      </w:hyperlink>
      <w:r>
        <w:rPr>
          <w:sz w:val="24"/>
          <w:szCs w:val="24"/>
        </w:rPr>
        <w:t xml:space="preserve"> </w:t>
      </w:r>
    </w:p>
    <w:p w:rsidR="00BA019C" w:rsidRDefault="00BA019C" w:rsidP="00BA019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6E15" w:rsidRPr="00D86E15" w:rsidRDefault="00D86E15" w:rsidP="00D86E15">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BC22D9" w:rsidRDefault="00FA5C55" w:rsidP="00D86E15">
      <w:pPr>
        <w:widowControl/>
        <w:autoSpaceDE/>
        <w:adjustRightInd/>
        <w:ind w:firstLine="709"/>
        <w:contextualSpacing/>
        <w:jc w:val="both"/>
        <w:rPr>
          <w:sz w:val="24"/>
          <w:szCs w:val="24"/>
        </w:rPr>
      </w:pPr>
    </w:p>
    <w:sectPr w:rsidR="00FA5C55" w:rsidRPr="00BC22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B8A" w:rsidRDefault="001C5B8A" w:rsidP="00160BC1">
      <w:r>
        <w:separator/>
      </w:r>
    </w:p>
  </w:endnote>
  <w:endnote w:type="continuationSeparator" w:id="0">
    <w:p w:rsidR="001C5B8A" w:rsidRDefault="001C5B8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B8A" w:rsidRDefault="001C5B8A" w:rsidP="00160BC1">
      <w:r>
        <w:separator/>
      </w:r>
    </w:p>
  </w:footnote>
  <w:footnote w:type="continuationSeparator" w:id="0">
    <w:p w:rsidR="001C5B8A" w:rsidRDefault="001C5B8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00161EA"/>
    <w:multiLevelType w:val="hybridMultilevel"/>
    <w:tmpl w:val="F076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3"/>
  </w:num>
  <w:num w:numId="4">
    <w:abstractNumId w:val="1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5"/>
  </w:num>
  <w:num w:numId="24">
    <w:abstractNumId w:val="5"/>
  </w:num>
  <w:num w:numId="25">
    <w:abstractNumId w:val="4"/>
  </w:num>
  <w:num w:numId="26">
    <w:abstractNumId w:val="3"/>
  </w:num>
  <w:num w:numId="27">
    <w:abstractNumId w:val="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14"/>
  </w:num>
  <w:num w:numId="32">
    <w:abstractNumId w:val="26"/>
  </w:num>
  <w:num w:numId="33">
    <w:abstractNumId w:val="6"/>
  </w:num>
  <w:num w:numId="34">
    <w:abstractNumId w:val="16"/>
  </w:num>
  <w:num w:numId="35">
    <w:abstractNumId w:val="29"/>
  </w:num>
  <w:num w:numId="36">
    <w:abstractNumId w:val="36"/>
  </w:num>
  <w:num w:numId="37">
    <w:abstractNumId w:val="32"/>
  </w:num>
  <w:num w:numId="38">
    <w:abstractNumId w:val="7"/>
  </w:num>
  <w:num w:numId="39">
    <w:abstractNumId w:val="37"/>
  </w:num>
  <w:num w:numId="40">
    <w:abstractNumId w:val="25"/>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C9D"/>
    <w:rsid w:val="00022A73"/>
    <w:rsid w:val="00026465"/>
    <w:rsid w:val="000279C8"/>
    <w:rsid w:val="00027D2C"/>
    <w:rsid w:val="00027D3F"/>
    <w:rsid w:val="00027E5B"/>
    <w:rsid w:val="00030493"/>
    <w:rsid w:val="00037461"/>
    <w:rsid w:val="00040ACC"/>
    <w:rsid w:val="00040D5F"/>
    <w:rsid w:val="0004266A"/>
    <w:rsid w:val="00047EB0"/>
    <w:rsid w:val="00051AEE"/>
    <w:rsid w:val="00060A01"/>
    <w:rsid w:val="00064AA9"/>
    <w:rsid w:val="00077249"/>
    <w:rsid w:val="00077F24"/>
    <w:rsid w:val="000835F5"/>
    <w:rsid w:val="0008727A"/>
    <w:rsid w:val="000875BF"/>
    <w:rsid w:val="000911D1"/>
    <w:rsid w:val="000A4FAC"/>
    <w:rsid w:val="000B130E"/>
    <w:rsid w:val="000B1331"/>
    <w:rsid w:val="000B7795"/>
    <w:rsid w:val="000C4546"/>
    <w:rsid w:val="000D07C6"/>
    <w:rsid w:val="000D4429"/>
    <w:rsid w:val="000D6DE5"/>
    <w:rsid w:val="000E25DE"/>
    <w:rsid w:val="000E37E9"/>
    <w:rsid w:val="000F152E"/>
    <w:rsid w:val="000F69B1"/>
    <w:rsid w:val="000F69C9"/>
    <w:rsid w:val="00102D90"/>
    <w:rsid w:val="00102E02"/>
    <w:rsid w:val="00113EF3"/>
    <w:rsid w:val="00114770"/>
    <w:rsid w:val="001165D0"/>
    <w:rsid w:val="001166B7"/>
    <w:rsid w:val="001167A8"/>
    <w:rsid w:val="00127108"/>
    <w:rsid w:val="00127DEA"/>
    <w:rsid w:val="00131CDA"/>
    <w:rsid w:val="00132F57"/>
    <w:rsid w:val="00135938"/>
    <w:rsid w:val="001378B1"/>
    <w:rsid w:val="0015639D"/>
    <w:rsid w:val="00156BD4"/>
    <w:rsid w:val="00160BC1"/>
    <w:rsid w:val="00161C70"/>
    <w:rsid w:val="001716A9"/>
    <w:rsid w:val="001722C4"/>
    <w:rsid w:val="00174539"/>
    <w:rsid w:val="0017512A"/>
    <w:rsid w:val="00181AAB"/>
    <w:rsid w:val="00182C97"/>
    <w:rsid w:val="00184F65"/>
    <w:rsid w:val="001871AA"/>
    <w:rsid w:val="00193554"/>
    <w:rsid w:val="0019545A"/>
    <w:rsid w:val="001A0113"/>
    <w:rsid w:val="001A34E7"/>
    <w:rsid w:val="001A5934"/>
    <w:rsid w:val="001A6533"/>
    <w:rsid w:val="001C4FED"/>
    <w:rsid w:val="001C5B8A"/>
    <w:rsid w:val="001C6305"/>
    <w:rsid w:val="001C7CD0"/>
    <w:rsid w:val="001F11DE"/>
    <w:rsid w:val="0020654A"/>
    <w:rsid w:val="00207A72"/>
    <w:rsid w:val="00207BF5"/>
    <w:rsid w:val="00207E2E"/>
    <w:rsid w:val="00207FB7"/>
    <w:rsid w:val="00211C1B"/>
    <w:rsid w:val="00220670"/>
    <w:rsid w:val="00234629"/>
    <w:rsid w:val="00240A81"/>
    <w:rsid w:val="002448BD"/>
    <w:rsid w:val="00245199"/>
    <w:rsid w:val="002551D3"/>
    <w:rsid w:val="00261240"/>
    <w:rsid w:val="002657BC"/>
    <w:rsid w:val="00276128"/>
    <w:rsid w:val="0027733F"/>
    <w:rsid w:val="00280CCC"/>
    <w:rsid w:val="00282BCD"/>
    <w:rsid w:val="00282EB3"/>
    <w:rsid w:val="0028382F"/>
    <w:rsid w:val="00291D05"/>
    <w:rsid w:val="002933E5"/>
    <w:rsid w:val="002A0D1B"/>
    <w:rsid w:val="002B5357"/>
    <w:rsid w:val="002B5AB9"/>
    <w:rsid w:val="002B6C87"/>
    <w:rsid w:val="002B734E"/>
    <w:rsid w:val="002C0F56"/>
    <w:rsid w:val="002C2EAE"/>
    <w:rsid w:val="002C3F08"/>
    <w:rsid w:val="002C7582"/>
    <w:rsid w:val="002D6AC0"/>
    <w:rsid w:val="002D77E1"/>
    <w:rsid w:val="002E4CB7"/>
    <w:rsid w:val="002E67C2"/>
    <w:rsid w:val="002E6AB5"/>
    <w:rsid w:val="003051DA"/>
    <w:rsid w:val="00315AB7"/>
    <w:rsid w:val="0032166A"/>
    <w:rsid w:val="00330957"/>
    <w:rsid w:val="0033546E"/>
    <w:rsid w:val="00343484"/>
    <w:rsid w:val="00347304"/>
    <w:rsid w:val="00355C7E"/>
    <w:rsid w:val="003618C2"/>
    <w:rsid w:val="00363097"/>
    <w:rsid w:val="00365758"/>
    <w:rsid w:val="003668E3"/>
    <w:rsid w:val="003825B3"/>
    <w:rsid w:val="003905C9"/>
    <w:rsid w:val="00390B62"/>
    <w:rsid w:val="00392A72"/>
    <w:rsid w:val="00395388"/>
    <w:rsid w:val="003A3494"/>
    <w:rsid w:val="003A4C8E"/>
    <w:rsid w:val="003A57B5"/>
    <w:rsid w:val="003A6FB0"/>
    <w:rsid w:val="003A71E4"/>
    <w:rsid w:val="003B061B"/>
    <w:rsid w:val="003B0EDF"/>
    <w:rsid w:val="003B5224"/>
    <w:rsid w:val="003B6142"/>
    <w:rsid w:val="003B7F71"/>
    <w:rsid w:val="003E330A"/>
    <w:rsid w:val="003E3A7F"/>
    <w:rsid w:val="003E67CA"/>
    <w:rsid w:val="00400491"/>
    <w:rsid w:val="00400AAA"/>
    <w:rsid w:val="004033EA"/>
    <w:rsid w:val="00407242"/>
    <w:rsid w:val="00407404"/>
    <w:rsid w:val="004110F5"/>
    <w:rsid w:val="004153A6"/>
    <w:rsid w:val="004204A2"/>
    <w:rsid w:val="00420E03"/>
    <w:rsid w:val="00435249"/>
    <w:rsid w:val="004472A8"/>
    <w:rsid w:val="00454A85"/>
    <w:rsid w:val="0046365B"/>
    <w:rsid w:val="0047224A"/>
    <w:rsid w:val="0047572F"/>
    <w:rsid w:val="00475760"/>
    <w:rsid w:val="0047633A"/>
    <w:rsid w:val="0048300E"/>
    <w:rsid w:val="0049217A"/>
    <w:rsid w:val="00492186"/>
    <w:rsid w:val="004A2586"/>
    <w:rsid w:val="004A2C0D"/>
    <w:rsid w:val="004A2E62"/>
    <w:rsid w:val="004A68C9"/>
    <w:rsid w:val="004B6AE1"/>
    <w:rsid w:val="004C1DBA"/>
    <w:rsid w:val="004C5815"/>
    <w:rsid w:val="004C6DB3"/>
    <w:rsid w:val="004E0C3F"/>
    <w:rsid w:val="004E3D82"/>
    <w:rsid w:val="004E40FE"/>
    <w:rsid w:val="004E4CD6"/>
    <w:rsid w:val="004E4DB2"/>
    <w:rsid w:val="004E62F1"/>
    <w:rsid w:val="004E753A"/>
    <w:rsid w:val="004F3C72"/>
    <w:rsid w:val="005006F3"/>
    <w:rsid w:val="00502266"/>
    <w:rsid w:val="005049C8"/>
    <w:rsid w:val="00516F43"/>
    <w:rsid w:val="00517E6E"/>
    <w:rsid w:val="00523F00"/>
    <w:rsid w:val="005362E6"/>
    <w:rsid w:val="00537A62"/>
    <w:rsid w:val="00540F31"/>
    <w:rsid w:val="00544133"/>
    <w:rsid w:val="005459A3"/>
    <w:rsid w:val="00555034"/>
    <w:rsid w:val="00565480"/>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206B"/>
    <w:rsid w:val="005E3EEA"/>
    <w:rsid w:val="005F22BC"/>
    <w:rsid w:val="005F2349"/>
    <w:rsid w:val="006044B4"/>
    <w:rsid w:val="00606A75"/>
    <w:rsid w:val="00607E17"/>
    <w:rsid w:val="006118F6"/>
    <w:rsid w:val="00624E28"/>
    <w:rsid w:val="00632A5A"/>
    <w:rsid w:val="00642A2F"/>
    <w:rsid w:val="006439F4"/>
    <w:rsid w:val="00653217"/>
    <w:rsid w:val="0065606F"/>
    <w:rsid w:val="0065695C"/>
    <w:rsid w:val="00656AC4"/>
    <w:rsid w:val="00660FFD"/>
    <w:rsid w:val="00676914"/>
    <w:rsid w:val="00681553"/>
    <w:rsid w:val="00687B3A"/>
    <w:rsid w:val="00692DD7"/>
    <w:rsid w:val="006978D3"/>
    <w:rsid w:val="006B0CA3"/>
    <w:rsid w:val="006D108C"/>
    <w:rsid w:val="006D15B6"/>
    <w:rsid w:val="006D2DD3"/>
    <w:rsid w:val="006D320A"/>
    <w:rsid w:val="006D6805"/>
    <w:rsid w:val="006E328A"/>
    <w:rsid w:val="006E5C19"/>
    <w:rsid w:val="006E638F"/>
    <w:rsid w:val="006E7D05"/>
    <w:rsid w:val="006F1E23"/>
    <w:rsid w:val="00704ADC"/>
    <w:rsid w:val="00705814"/>
    <w:rsid w:val="00705FB5"/>
    <w:rsid w:val="007066B1"/>
    <w:rsid w:val="00707657"/>
    <w:rsid w:val="0070777B"/>
    <w:rsid w:val="00713D44"/>
    <w:rsid w:val="00716F77"/>
    <w:rsid w:val="00717B0E"/>
    <w:rsid w:val="00727F7D"/>
    <w:rsid w:val="007327FE"/>
    <w:rsid w:val="007375C6"/>
    <w:rsid w:val="007512C7"/>
    <w:rsid w:val="00752936"/>
    <w:rsid w:val="0076201E"/>
    <w:rsid w:val="00763FB5"/>
    <w:rsid w:val="00764497"/>
    <w:rsid w:val="007751FE"/>
    <w:rsid w:val="007776A0"/>
    <w:rsid w:val="00777B09"/>
    <w:rsid w:val="00781ADF"/>
    <w:rsid w:val="00781C46"/>
    <w:rsid w:val="00783D3E"/>
    <w:rsid w:val="00785842"/>
    <w:rsid w:val="007865CB"/>
    <w:rsid w:val="00791114"/>
    <w:rsid w:val="00793E1B"/>
    <w:rsid w:val="00793F01"/>
    <w:rsid w:val="007A0FD9"/>
    <w:rsid w:val="007A5EE5"/>
    <w:rsid w:val="007A7E7B"/>
    <w:rsid w:val="007B2F12"/>
    <w:rsid w:val="007B76C2"/>
    <w:rsid w:val="007C277B"/>
    <w:rsid w:val="007D5CC1"/>
    <w:rsid w:val="007E10C6"/>
    <w:rsid w:val="007E5559"/>
    <w:rsid w:val="007F098D"/>
    <w:rsid w:val="007F4B97"/>
    <w:rsid w:val="007F7A4D"/>
    <w:rsid w:val="00801B83"/>
    <w:rsid w:val="0080357D"/>
    <w:rsid w:val="0081142D"/>
    <w:rsid w:val="00815E4A"/>
    <w:rsid w:val="00816B7E"/>
    <w:rsid w:val="00820D1B"/>
    <w:rsid w:val="00823333"/>
    <w:rsid w:val="00823E5A"/>
    <w:rsid w:val="008423FF"/>
    <w:rsid w:val="0084299D"/>
    <w:rsid w:val="00842E67"/>
    <w:rsid w:val="00846D75"/>
    <w:rsid w:val="00852E8E"/>
    <w:rsid w:val="008552CB"/>
    <w:rsid w:val="00857FC8"/>
    <w:rsid w:val="00864A62"/>
    <w:rsid w:val="0086651C"/>
    <w:rsid w:val="00875896"/>
    <w:rsid w:val="008759E3"/>
    <w:rsid w:val="0088161A"/>
    <w:rsid w:val="00882317"/>
    <w:rsid w:val="0088272E"/>
    <w:rsid w:val="008B6331"/>
    <w:rsid w:val="008B789E"/>
    <w:rsid w:val="008C6F3A"/>
    <w:rsid w:val="008D7879"/>
    <w:rsid w:val="008E0BE2"/>
    <w:rsid w:val="008E5E59"/>
    <w:rsid w:val="00920199"/>
    <w:rsid w:val="00921868"/>
    <w:rsid w:val="00936CA9"/>
    <w:rsid w:val="00941875"/>
    <w:rsid w:val="00951F6B"/>
    <w:rsid w:val="009528CA"/>
    <w:rsid w:val="00954E45"/>
    <w:rsid w:val="00955A08"/>
    <w:rsid w:val="00957E66"/>
    <w:rsid w:val="00965998"/>
    <w:rsid w:val="00970D1E"/>
    <w:rsid w:val="0097577D"/>
    <w:rsid w:val="009B3E14"/>
    <w:rsid w:val="009C33D9"/>
    <w:rsid w:val="009D7EF6"/>
    <w:rsid w:val="009E09C6"/>
    <w:rsid w:val="009E35D2"/>
    <w:rsid w:val="009E3AD8"/>
    <w:rsid w:val="009E4ACA"/>
    <w:rsid w:val="009F032A"/>
    <w:rsid w:val="009F1099"/>
    <w:rsid w:val="009F4070"/>
    <w:rsid w:val="00A14250"/>
    <w:rsid w:val="00A2116D"/>
    <w:rsid w:val="00A26B73"/>
    <w:rsid w:val="00A275E4"/>
    <w:rsid w:val="00A32A5F"/>
    <w:rsid w:val="00A44F9E"/>
    <w:rsid w:val="00A53A22"/>
    <w:rsid w:val="00A5652A"/>
    <w:rsid w:val="00A567CD"/>
    <w:rsid w:val="00A63D90"/>
    <w:rsid w:val="00A663F2"/>
    <w:rsid w:val="00A75675"/>
    <w:rsid w:val="00A76E53"/>
    <w:rsid w:val="00A86303"/>
    <w:rsid w:val="00A86FD8"/>
    <w:rsid w:val="00A9265C"/>
    <w:rsid w:val="00A9607B"/>
    <w:rsid w:val="00A96C48"/>
    <w:rsid w:val="00AA2A29"/>
    <w:rsid w:val="00AA44F0"/>
    <w:rsid w:val="00AA7B06"/>
    <w:rsid w:val="00AA7BDA"/>
    <w:rsid w:val="00AB2091"/>
    <w:rsid w:val="00AB2CF1"/>
    <w:rsid w:val="00AC0290"/>
    <w:rsid w:val="00AD0669"/>
    <w:rsid w:val="00AD208A"/>
    <w:rsid w:val="00AD3CB9"/>
    <w:rsid w:val="00AD4A3C"/>
    <w:rsid w:val="00AE3177"/>
    <w:rsid w:val="00AF323C"/>
    <w:rsid w:val="00AF61EB"/>
    <w:rsid w:val="00B05B20"/>
    <w:rsid w:val="00B31282"/>
    <w:rsid w:val="00B35772"/>
    <w:rsid w:val="00B50C44"/>
    <w:rsid w:val="00B5209B"/>
    <w:rsid w:val="00B542D4"/>
    <w:rsid w:val="00B54421"/>
    <w:rsid w:val="00B642B8"/>
    <w:rsid w:val="00B70632"/>
    <w:rsid w:val="00B75ED6"/>
    <w:rsid w:val="00B817E2"/>
    <w:rsid w:val="00B81F17"/>
    <w:rsid w:val="00BA019C"/>
    <w:rsid w:val="00BB0619"/>
    <w:rsid w:val="00BB6C9A"/>
    <w:rsid w:val="00BB70FB"/>
    <w:rsid w:val="00BC075E"/>
    <w:rsid w:val="00BC22D9"/>
    <w:rsid w:val="00BC29B1"/>
    <w:rsid w:val="00BE023D"/>
    <w:rsid w:val="00BF042C"/>
    <w:rsid w:val="00BF22FC"/>
    <w:rsid w:val="00C1245E"/>
    <w:rsid w:val="00C2108E"/>
    <w:rsid w:val="00C228C5"/>
    <w:rsid w:val="00C24EA8"/>
    <w:rsid w:val="00C26026"/>
    <w:rsid w:val="00C2747F"/>
    <w:rsid w:val="00C32F0E"/>
    <w:rsid w:val="00C33468"/>
    <w:rsid w:val="00C3475E"/>
    <w:rsid w:val="00C40C06"/>
    <w:rsid w:val="00C55E91"/>
    <w:rsid w:val="00C70CA1"/>
    <w:rsid w:val="00C845A0"/>
    <w:rsid w:val="00C90A7A"/>
    <w:rsid w:val="00C935D3"/>
    <w:rsid w:val="00C93F61"/>
    <w:rsid w:val="00C94464"/>
    <w:rsid w:val="00C953C9"/>
    <w:rsid w:val="00CA1250"/>
    <w:rsid w:val="00CA401A"/>
    <w:rsid w:val="00CB27ED"/>
    <w:rsid w:val="00CB4086"/>
    <w:rsid w:val="00CB61D6"/>
    <w:rsid w:val="00CC0251"/>
    <w:rsid w:val="00CC025F"/>
    <w:rsid w:val="00CC02A4"/>
    <w:rsid w:val="00CC4A96"/>
    <w:rsid w:val="00CC6C71"/>
    <w:rsid w:val="00CD390E"/>
    <w:rsid w:val="00CD71C4"/>
    <w:rsid w:val="00CD73CC"/>
    <w:rsid w:val="00CE6C4B"/>
    <w:rsid w:val="00CF12C6"/>
    <w:rsid w:val="00CF2B2F"/>
    <w:rsid w:val="00CF6292"/>
    <w:rsid w:val="00CF6B12"/>
    <w:rsid w:val="00D02EB8"/>
    <w:rsid w:val="00D0479B"/>
    <w:rsid w:val="00D05211"/>
    <w:rsid w:val="00D059B6"/>
    <w:rsid w:val="00D07F4E"/>
    <w:rsid w:val="00D13838"/>
    <w:rsid w:val="00D152E4"/>
    <w:rsid w:val="00D1753D"/>
    <w:rsid w:val="00D23EFA"/>
    <w:rsid w:val="00D25CC4"/>
    <w:rsid w:val="00D34B66"/>
    <w:rsid w:val="00D41F4C"/>
    <w:rsid w:val="00D63339"/>
    <w:rsid w:val="00D64093"/>
    <w:rsid w:val="00D75532"/>
    <w:rsid w:val="00D761E8"/>
    <w:rsid w:val="00D778C9"/>
    <w:rsid w:val="00D81078"/>
    <w:rsid w:val="00D83177"/>
    <w:rsid w:val="00D8506D"/>
    <w:rsid w:val="00D86E15"/>
    <w:rsid w:val="00D90307"/>
    <w:rsid w:val="00D90CDB"/>
    <w:rsid w:val="00D91204"/>
    <w:rsid w:val="00D97830"/>
    <w:rsid w:val="00DA3FFC"/>
    <w:rsid w:val="00DA489D"/>
    <w:rsid w:val="00DA48D3"/>
    <w:rsid w:val="00DB08E2"/>
    <w:rsid w:val="00DB0A35"/>
    <w:rsid w:val="00DB228F"/>
    <w:rsid w:val="00DB7107"/>
    <w:rsid w:val="00DC15F9"/>
    <w:rsid w:val="00DC6660"/>
    <w:rsid w:val="00DC6D8F"/>
    <w:rsid w:val="00DC79C8"/>
    <w:rsid w:val="00DD03B9"/>
    <w:rsid w:val="00DD6EB4"/>
    <w:rsid w:val="00DE1B8A"/>
    <w:rsid w:val="00DE38F3"/>
    <w:rsid w:val="00DE5BE9"/>
    <w:rsid w:val="00DF1076"/>
    <w:rsid w:val="00DF26AA"/>
    <w:rsid w:val="00DF7ED6"/>
    <w:rsid w:val="00E02CDE"/>
    <w:rsid w:val="00E0654D"/>
    <w:rsid w:val="00E11452"/>
    <w:rsid w:val="00E230E6"/>
    <w:rsid w:val="00E23656"/>
    <w:rsid w:val="00E27B8B"/>
    <w:rsid w:val="00E27D81"/>
    <w:rsid w:val="00E36C94"/>
    <w:rsid w:val="00E4046E"/>
    <w:rsid w:val="00E42AED"/>
    <w:rsid w:val="00E4451A"/>
    <w:rsid w:val="00E56CE3"/>
    <w:rsid w:val="00E72419"/>
    <w:rsid w:val="00E72975"/>
    <w:rsid w:val="00E7465A"/>
    <w:rsid w:val="00E75140"/>
    <w:rsid w:val="00E77545"/>
    <w:rsid w:val="00E9119D"/>
    <w:rsid w:val="00E92238"/>
    <w:rsid w:val="00EA206F"/>
    <w:rsid w:val="00EA2CDC"/>
    <w:rsid w:val="00EA3690"/>
    <w:rsid w:val="00EA4B6D"/>
    <w:rsid w:val="00EC1934"/>
    <w:rsid w:val="00ED0B79"/>
    <w:rsid w:val="00ED28E4"/>
    <w:rsid w:val="00ED2F37"/>
    <w:rsid w:val="00ED789C"/>
    <w:rsid w:val="00EE165B"/>
    <w:rsid w:val="00EE4D57"/>
    <w:rsid w:val="00EE60B1"/>
    <w:rsid w:val="00EE62CC"/>
    <w:rsid w:val="00EF1A21"/>
    <w:rsid w:val="00F00B76"/>
    <w:rsid w:val="00F01470"/>
    <w:rsid w:val="00F0515D"/>
    <w:rsid w:val="00F06F17"/>
    <w:rsid w:val="00F12CFA"/>
    <w:rsid w:val="00F141FE"/>
    <w:rsid w:val="00F226CA"/>
    <w:rsid w:val="00F239D1"/>
    <w:rsid w:val="00F322E1"/>
    <w:rsid w:val="00F342F7"/>
    <w:rsid w:val="00F40FEC"/>
    <w:rsid w:val="00F42549"/>
    <w:rsid w:val="00F5499B"/>
    <w:rsid w:val="00F6188C"/>
    <w:rsid w:val="00F625A5"/>
    <w:rsid w:val="00F63ADF"/>
    <w:rsid w:val="00F63BBC"/>
    <w:rsid w:val="00F8007A"/>
    <w:rsid w:val="00F803A3"/>
    <w:rsid w:val="00F825D4"/>
    <w:rsid w:val="00F82C40"/>
    <w:rsid w:val="00F90DAE"/>
    <w:rsid w:val="00F96A96"/>
    <w:rsid w:val="00F96AC0"/>
    <w:rsid w:val="00FA50D3"/>
    <w:rsid w:val="00FA5C55"/>
    <w:rsid w:val="00FB05DD"/>
    <w:rsid w:val="00FB15A7"/>
    <w:rsid w:val="00FB27DD"/>
    <w:rsid w:val="00FB3DFD"/>
    <w:rsid w:val="00FC306B"/>
    <w:rsid w:val="00FD6763"/>
    <w:rsid w:val="00FE1F73"/>
    <w:rsid w:val="00FE556E"/>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character" w:styleId="af8">
    <w:name w:val="FollowedHyperlink"/>
    <w:basedOn w:val="a0"/>
    <w:uiPriority w:val="99"/>
    <w:semiHidden/>
    <w:unhideWhenUsed/>
    <w:rsid w:val="00F5499B"/>
    <w:rPr>
      <w:color w:val="800080" w:themeColor="followedHyperlink"/>
      <w:u w:val="single"/>
    </w:rPr>
  </w:style>
  <w:style w:type="paragraph" w:customStyle="1" w:styleId="ConsPlusNormal">
    <w:name w:val="ConsPlusNormal"/>
    <w:rsid w:val="003E67CA"/>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DC6D8F"/>
    <w:rPr>
      <w:color w:val="605E5C"/>
      <w:shd w:val="clear" w:color="auto" w:fill="E1DFDD"/>
    </w:rPr>
  </w:style>
  <w:style w:type="character" w:styleId="af9">
    <w:name w:val="Unresolved Mention"/>
    <w:basedOn w:val="a0"/>
    <w:uiPriority w:val="99"/>
    <w:semiHidden/>
    <w:unhideWhenUsed/>
    <w:rsid w:val="0063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3787&#160;&#160;&#16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25187&#160;&#160;&#16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9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36766.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9671.html" TargetMode="External"/><Relationship Id="rId14" Type="http://schemas.openxmlformats.org/officeDocument/2006/relationships/hyperlink" Target="https://biblio-online.ru/bcode/396495&#160;&#160;&#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F4E6C-87B7-4370-B620-79F11C16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7883</Words>
  <Characters>44938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52716</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37</cp:revision>
  <cp:lastPrinted>2019-03-09T17:45:00Z</cp:lastPrinted>
  <dcterms:created xsi:type="dcterms:W3CDTF">2018-11-22T11:55:00Z</dcterms:created>
  <dcterms:modified xsi:type="dcterms:W3CDTF">2022-11-13T18:38:00Z</dcterms:modified>
</cp:coreProperties>
</file>